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D9B" w:rsidRPr="00944C14" w:rsidRDefault="00E67D9B" w:rsidP="00E67D9B">
      <w:pPr>
        <w:autoSpaceDE w:val="0"/>
        <w:autoSpaceDN w:val="0"/>
        <w:adjustRightInd w:val="0"/>
        <w:spacing w:after="0" w:line="240" w:lineRule="auto"/>
        <w:jc w:val="center"/>
        <w:rPr>
          <w:rFonts w:ascii="Times New Roman" w:hAnsi="Times New Roman" w:cs="Times New Roman"/>
          <w:i/>
          <w:color w:val="00B0F0"/>
          <w:sz w:val="32"/>
          <w:szCs w:val="32"/>
          <w:u w:val="single"/>
          <w:lang w:bidi="ar-SA"/>
        </w:rPr>
      </w:pPr>
      <w:r w:rsidRPr="00944C14">
        <w:rPr>
          <w:rFonts w:ascii="Times New Roman" w:hAnsi="Times New Roman" w:cs="Times New Roman"/>
          <w:i/>
          <w:color w:val="00B0F0"/>
          <w:sz w:val="32"/>
          <w:szCs w:val="32"/>
          <w:u w:val="single"/>
          <w:lang w:bidi="ar-SA"/>
        </w:rPr>
        <w:t xml:space="preserve">Адаптация реагента для определения </w:t>
      </w:r>
      <w:r>
        <w:rPr>
          <w:rFonts w:ascii="Times New Roman" w:hAnsi="Times New Roman" w:cs="Times New Roman"/>
          <w:i/>
          <w:color w:val="00B0F0"/>
          <w:sz w:val="32"/>
          <w:szCs w:val="32"/>
          <w:u w:val="single"/>
          <w:lang w:bidi="ar-SA"/>
        </w:rPr>
        <w:t>фибриногена</w:t>
      </w:r>
    </w:p>
    <w:p w:rsidR="00E67D9B" w:rsidRDefault="00E67D9B" w:rsidP="00E67D9B">
      <w:pPr>
        <w:pStyle w:val="a7"/>
        <w:numPr>
          <w:ilvl w:val="0"/>
          <w:numId w:val="4"/>
        </w:numPr>
        <w:autoSpaceDE w:val="0"/>
        <w:autoSpaceDN w:val="0"/>
        <w:adjustRightInd w:val="0"/>
        <w:spacing w:after="0" w:line="240" w:lineRule="auto"/>
        <w:ind w:left="567" w:hanging="567"/>
        <w:jc w:val="both"/>
        <w:rPr>
          <w:rFonts w:ascii="Times New Roman" w:hAnsi="Times New Roman" w:cs="Times New Roman"/>
          <w:b/>
          <w:sz w:val="24"/>
          <w:szCs w:val="24"/>
          <w:lang w:bidi="ar-SA"/>
        </w:rPr>
      </w:pPr>
      <w:r>
        <w:rPr>
          <w:rFonts w:ascii="Times New Roman" w:hAnsi="Times New Roman" w:cs="Times New Roman"/>
          <w:b/>
          <w:sz w:val="24"/>
          <w:szCs w:val="24"/>
          <w:lang w:bidi="ar-SA"/>
        </w:rPr>
        <w:t>Подготовка калибровочного материала</w:t>
      </w:r>
    </w:p>
    <w:p w:rsidR="00E67D9B" w:rsidRPr="00F42A55"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F42A55">
        <w:rPr>
          <w:rFonts w:ascii="Times New Roman" w:hAnsi="Times New Roman" w:cs="Times New Roman"/>
          <w:sz w:val="24"/>
          <w:szCs w:val="24"/>
          <w:lang w:bidi="ar-SA"/>
        </w:rPr>
        <w:t>Возьмите флакон с калибратором добавьте нужное количество дистиллированной воды, согласно инструкции. Оставьте на столе на 15-20 минут.</w:t>
      </w:r>
    </w:p>
    <w:p w:rsidR="00E67D9B" w:rsidRDefault="00E67D9B" w:rsidP="00E67D9B">
      <w:pPr>
        <w:pStyle w:val="a7"/>
        <w:numPr>
          <w:ilvl w:val="0"/>
          <w:numId w:val="4"/>
        </w:numPr>
        <w:autoSpaceDE w:val="0"/>
        <w:autoSpaceDN w:val="0"/>
        <w:adjustRightInd w:val="0"/>
        <w:spacing w:after="0" w:line="240" w:lineRule="auto"/>
        <w:ind w:left="567" w:hanging="567"/>
        <w:jc w:val="both"/>
        <w:rPr>
          <w:rFonts w:ascii="Times New Roman" w:hAnsi="Times New Roman" w:cs="Times New Roman"/>
          <w:b/>
          <w:sz w:val="24"/>
          <w:szCs w:val="24"/>
          <w:lang w:bidi="ar-SA"/>
        </w:rPr>
      </w:pPr>
      <w:r w:rsidRPr="00F42A55">
        <w:rPr>
          <w:rFonts w:ascii="Times New Roman" w:hAnsi="Times New Roman" w:cs="Times New Roman"/>
          <w:b/>
          <w:sz w:val="24"/>
          <w:szCs w:val="24"/>
          <w:lang w:bidi="ar-SA"/>
        </w:rPr>
        <w:t>Подготовка реагента Меди</w:t>
      </w:r>
      <w:r>
        <w:rPr>
          <w:rFonts w:ascii="Times New Roman" w:hAnsi="Times New Roman" w:cs="Times New Roman"/>
          <w:b/>
          <w:sz w:val="24"/>
          <w:szCs w:val="24"/>
          <w:lang w:bidi="ar-SA"/>
        </w:rPr>
        <w:t>Фибриноген реагент</w:t>
      </w:r>
    </w:p>
    <w:p w:rsidR="00E67D9B" w:rsidRPr="00F42A55"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F42A55">
        <w:rPr>
          <w:rFonts w:ascii="Times New Roman" w:hAnsi="Times New Roman" w:cs="Times New Roman"/>
          <w:sz w:val="24"/>
          <w:szCs w:val="24"/>
          <w:lang w:bidi="ar-SA"/>
        </w:rPr>
        <w:t>Возьмите флакон реагента добавьте нужное количество дистиллированной воды, согласно инструкции. О</w:t>
      </w:r>
      <w:r>
        <w:rPr>
          <w:rFonts w:ascii="Times New Roman" w:hAnsi="Times New Roman" w:cs="Times New Roman"/>
          <w:sz w:val="24"/>
          <w:szCs w:val="24"/>
          <w:lang w:bidi="ar-SA"/>
        </w:rPr>
        <w:t>ставьте на столе на 10</w:t>
      </w:r>
      <w:r w:rsidRPr="00F42A55">
        <w:rPr>
          <w:rFonts w:ascii="Times New Roman" w:hAnsi="Times New Roman" w:cs="Times New Roman"/>
          <w:sz w:val="24"/>
          <w:szCs w:val="24"/>
          <w:lang w:bidi="ar-SA"/>
        </w:rPr>
        <w:t xml:space="preserve"> минут.</w:t>
      </w:r>
    </w:p>
    <w:p w:rsidR="00E67D9B" w:rsidRPr="00F42A55" w:rsidRDefault="00E67D9B" w:rsidP="00E67D9B">
      <w:pPr>
        <w:pStyle w:val="a7"/>
        <w:numPr>
          <w:ilvl w:val="0"/>
          <w:numId w:val="4"/>
        </w:numPr>
        <w:autoSpaceDE w:val="0"/>
        <w:autoSpaceDN w:val="0"/>
        <w:adjustRightInd w:val="0"/>
        <w:spacing w:after="0" w:line="240" w:lineRule="auto"/>
        <w:ind w:left="567" w:hanging="567"/>
        <w:jc w:val="both"/>
        <w:rPr>
          <w:rFonts w:ascii="Times New Roman" w:hAnsi="Times New Roman" w:cs="Times New Roman"/>
          <w:b/>
          <w:sz w:val="24"/>
          <w:szCs w:val="24"/>
          <w:lang w:bidi="ar-SA"/>
        </w:rPr>
      </w:pPr>
      <w:r>
        <w:rPr>
          <w:rFonts w:ascii="Times New Roman" w:hAnsi="Times New Roman" w:cs="Times New Roman"/>
          <w:b/>
          <w:sz w:val="24"/>
          <w:szCs w:val="24"/>
          <w:lang w:bidi="ar-SA"/>
        </w:rPr>
        <w:t>Работа на приборе, ф</w:t>
      </w:r>
      <w:r w:rsidRPr="00F42A55">
        <w:rPr>
          <w:rFonts w:ascii="Times New Roman" w:hAnsi="Times New Roman" w:cs="Times New Roman"/>
          <w:b/>
          <w:sz w:val="24"/>
          <w:szCs w:val="24"/>
          <w:lang w:bidi="ar-SA"/>
        </w:rPr>
        <w:t>ормирование группы тестов:</w:t>
      </w:r>
    </w:p>
    <w:p w:rsidR="00E67D9B" w:rsidRPr="00D169C7" w:rsidRDefault="005929A1"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Если провели адаптацию для «МедиПТ реагент» перейдите к пункту 7 на странице 7. Если начали адаптацию с «МедиФибриноген реагента» следуйте по инструкции ниже. </w:t>
      </w:r>
      <w:r w:rsidR="00E67D9B" w:rsidRPr="00D169C7">
        <w:rPr>
          <w:rFonts w:ascii="Times New Roman" w:hAnsi="Times New Roman" w:cs="Times New Roman"/>
          <w:sz w:val="24"/>
          <w:szCs w:val="24"/>
          <w:lang w:bidi="ar-SA"/>
        </w:rPr>
        <w:t>Эта программа дает возможность настроить группу тестов для списка заданий при формировании «рабочего листа» в главном меню.</w:t>
      </w:r>
      <w:r>
        <w:rPr>
          <w:rFonts w:ascii="Times New Roman" w:hAnsi="Times New Roman" w:cs="Times New Roman"/>
          <w:sz w:val="24"/>
          <w:szCs w:val="24"/>
          <w:lang w:bidi="ar-SA"/>
        </w:rPr>
        <w:t xml:space="preserve">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 экране меню настроек. Откроется экран меню настроек анализа.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[Test Group] </w:t>
      </w:r>
      <w:r w:rsidRPr="00D169C7">
        <w:rPr>
          <w:rFonts w:ascii="Times New Roman" w:hAnsi="Times New Roman" w:cs="Times New Roman"/>
          <w:sz w:val="24"/>
          <w:szCs w:val="24"/>
          <w:lang w:bidi="ar-SA"/>
        </w:rPr>
        <w:t>(Группа тестов) на экране меню настроек анализа.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На экране настройки группы тестов отобразится уже настроенная группа тестов.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b/>
          <w:bCs/>
          <w:noProof/>
          <w:sz w:val="24"/>
          <w:szCs w:val="24"/>
          <w:lang w:bidi="ar-SA"/>
        </w:rPr>
        <w:drawing>
          <wp:anchor distT="0" distB="0" distL="114300" distR="114300" simplePos="0" relativeHeight="251659264" behindDoc="0" locked="0" layoutInCell="1" allowOverlap="1" wp14:anchorId="6E3770F7" wp14:editId="5FF59E94">
            <wp:simplePos x="0" y="0"/>
            <wp:positionH relativeFrom="column">
              <wp:posOffset>-3810</wp:posOffset>
            </wp:positionH>
            <wp:positionV relativeFrom="paragraph">
              <wp:posOffset>76835</wp:posOffset>
            </wp:positionV>
            <wp:extent cx="2728946" cy="19716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8946" cy="1971675"/>
                    </a:xfrm>
                    <a:prstGeom prst="rect">
                      <a:avLst/>
                    </a:prstGeom>
                    <a:noFill/>
                    <a:ln>
                      <a:noFill/>
                    </a:ln>
                  </pic:spPr>
                </pic:pic>
              </a:graphicData>
            </a:graphic>
          </wp:anchor>
        </w:drawing>
      </w:r>
      <w:r w:rsidRPr="00D169C7">
        <w:rPr>
          <w:rFonts w:ascii="Times New Roman" w:hAnsi="Times New Roman" w:cs="Times New Roman"/>
          <w:sz w:val="24"/>
          <w:szCs w:val="24"/>
          <w:lang w:bidi="ar-SA"/>
        </w:rPr>
        <w:t xml:space="preserve">3. С помощью клавиш стрелки «влево» и «вправо» переместите курсор для выбора группы, которую нужно задать. Всего можно сформировать три группы тестов. С помощью клавиши </w:t>
      </w:r>
      <w:r w:rsidRPr="00D169C7">
        <w:rPr>
          <w:rFonts w:ascii="Times New Roman" w:hAnsi="Times New Roman" w:cs="Times New Roman"/>
          <w:b/>
          <w:bCs/>
          <w:sz w:val="24"/>
          <w:szCs w:val="24"/>
          <w:lang w:bidi="ar-SA"/>
        </w:rPr>
        <w:t xml:space="preserve">[Clear] </w:t>
      </w:r>
      <w:r w:rsidRPr="00D169C7">
        <w:rPr>
          <w:rFonts w:ascii="Times New Roman" w:hAnsi="Times New Roman" w:cs="Times New Roman"/>
          <w:sz w:val="24"/>
          <w:szCs w:val="24"/>
          <w:lang w:bidi="ar-SA"/>
        </w:rPr>
        <w:t>(Сброс) удаляются все тесты из выбранной группы.</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4. Нажмите клавишу </w:t>
      </w:r>
      <w:r w:rsidRPr="00D169C7">
        <w:rPr>
          <w:rFonts w:ascii="Times New Roman" w:hAnsi="Times New Roman" w:cs="Times New Roman"/>
          <w:b/>
          <w:bCs/>
          <w:sz w:val="24"/>
          <w:szCs w:val="24"/>
          <w:lang w:bidi="ar-SA"/>
        </w:rPr>
        <w:t xml:space="preserve">[Add] </w:t>
      </w:r>
      <w:r w:rsidRPr="00D169C7">
        <w:rPr>
          <w:rFonts w:ascii="Times New Roman" w:hAnsi="Times New Roman" w:cs="Times New Roman"/>
          <w:sz w:val="24"/>
          <w:szCs w:val="24"/>
          <w:lang w:bidi="ar-SA"/>
        </w:rPr>
        <w:t>(Добавить). Отобразится экран с названиями тестов.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noProof/>
          <w:sz w:val="24"/>
          <w:szCs w:val="24"/>
          <w:lang w:bidi="ar-SA"/>
        </w:rPr>
        <w:drawing>
          <wp:anchor distT="0" distB="0" distL="114300" distR="114300" simplePos="0" relativeHeight="251660288" behindDoc="1" locked="0" layoutInCell="1" allowOverlap="1" wp14:anchorId="6CD16E80" wp14:editId="3989236E">
            <wp:simplePos x="0" y="0"/>
            <wp:positionH relativeFrom="column">
              <wp:posOffset>-6312</wp:posOffset>
            </wp:positionH>
            <wp:positionV relativeFrom="paragraph">
              <wp:posOffset>821756</wp:posOffset>
            </wp:positionV>
            <wp:extent cx="2728595" cy="1971040"/>
            <wp:effectExtent l="0" t="0" r="0" b="0"/>
            <wp:wrapTight wrapText="bothSides">
              <wp:wrapPolygon edited="0">
                <wp:start x="0" y="0"/>
                <wp:lineTo x="0" y="21294"/>
                <wp:lineTo x="21414" y="21294"/>
                <wp:lineTo x="2141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8595" cy="1971040"/>
                    </a:xfrm>
                    <a:prstGeom prst="rect">
                      <a:avLst/>
                    </a:prstGeom>
                    <a:noFill/>
                    <a:ln>
                      <a:noFill/>
                    </a:ln>
                  </pic:spPr>
                </pic:pic>
              </a:graphicData>
            </a:graphic>
          </wp:anchor>
        </w:drawing>
      </w:r>
      <w:r w:rsidRPr="00D169C7">
        <w:rPr>
          <w:rFonts w:ascii="Times New Roman" w:hAnsi="Times New Roman" w:cs="Times New Roman"/>
          <w:sz w:val="24"/>
          <w:szCs w:val="24"/>
          <w:lang w:bidi="ar-SA"/>
        </w:rPr>
        <w:t>5. Нажмите клавишу с названием теста, который необходимо добавить, на экране с названиями тестов. Тест, соответствующий нажатой клавише, добавляется в группу тестов, и курсор переходит на следующий номер. Если название нужного теста отсутствует на экране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названиями тестов, нажмите клавишу </w:t>
      </w:r>
      <w:r w:rsidRPr="00D169C7">
        <w:rPr>
          <w:rFonts w:ascii="Times New Roman" w:hAnsi="Times New Roman" w:cs="Times New Roman"/>
          <w:b/>
          <w:bCs/>
          <w:sz w:val="24"/>
          <w:szCs w:val="24"/>
          <w:lang w:bidi="ar-SA"/>
        </w:rPr>
        <w:t xml:space="preserve">[More] </w:t>
      </w:r>
      <w:r w:rsidRPr="00D169C7">
        <w:rPr>
          <w:rFonts w:ascii="Times New Roman" w:hAnsi="Times New Roman" w:cs="Times New Roman"/>
          <w:sz w:val="24"/>
          <w:szCs w:val="24"/>
          <w:lang w:bidi="ar-SA"/>
        </w:rPr>
        <w:t>(Дополнительно), чтобы перейти к следующему экрану с названиями тестов.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[Add] </w:t>
      </w:r>
      <w:r w:rsidRPr="00D169C7">
        <w:rPr>
          <w:rFonts w:ascii="Times New Roman" w:hAnsi="Times New Roman" w:cs="Times New Roman"/>
          <w:sz w:val="24"/>
          <w:szCs w:val="24"/>
          <w:lang w:bidi="ar-SA"/>
        </w:rPr>
        <w:t>(Добавить) в группе, для которой зарегистрировано 5 тестов, экран с названиями тестов не откроется.</w:t>
      </w: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В одну группу невозможно добавить один параметр несколько раз.</w:t>
      </w:r>
    </w:p>
    <w:p w:rsidR="00E67D9B" w:rsidRPr="00D169C7" w:rsidRDefault="00E67D9B" w:rsidP="00E67D9B">
      <w:pPr>
        <w:autoSpaceDE w:val="0"/>
        <w:autoSpaceDN w:val="0"/>
        <w:adjustRightInd w:val="0"/>
        <w:spacing w:after="0" w:line="240" w:lineRule="auto"/>
        <w:jc w:val="both"/>
        <w:rPr>
          <w:rFonts w:ascii="Times New Roman" w:hAnsi="Times New Roman" w:cs="Times New Roman"/>
          <w:i/>
          <w:sz w:val="24"/>
          <w:szCs w:val="24"/>
          <w:u w:val="single"/>
          <w:lang w:bidi="ar-SA"/>
        </w:rPr>
      </w:pPr>
      <w:r w:rsidRPr="00D169C7">
        <w:rPr>
          <w:rFonts w:ascii="Times New Roman" w:hAnsi="Times New Roman" w:cs="Times New Roman"/>
          <w:i/>
          <w:sz w:val="24"/>
          <w:szCs w:val="24"/>
          <w:u w:val="single"/>
          <w:lang w:bidi="ar-SA"/>
        </w:rPr>
        <w:t>Примечание</w:t>
      </w:r>
    </w:p>
    <w:p w:rsidR="00E67D9B" w:rsidRPr="00532394"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+Fbg — это параметр анализа с возможной степенью разбавления 1:</w:t>
      </w:r>
      <w:r w:rsidRPr="00532394">
        <w:rPr>
          <w:rFonts w:ascii="Times New Roman" w:hAnsi="Times New Roman" w:cs="Times New Roman"/>
          <w:sz w:val="18"/>
          <w:szCs w:val="18"/>
          <w:lang w:bidi="ar-SA"/>
        </w:rPr>
        <w:t>20 (</w:t>
      </w:r>
      <w:r w:rsidRPr="00532394">
        <w:rPr>
          <w:rFonts w:ascii="Times New Roman" w:hAnsi="Times New Roman"/>
          <w:sz w:val="18"/>
        </w:rPr>
        <w:t>при</w:t>
      </w:r>
      <w:r w:rsidRPr="00532394">
        <w:rPr>
          <w:rFonts w:ascii="Times New Roman" w:hAnsi="Times New Roman" w:cs="Times New Roman"/>
          <w:sz w:val="18"/>
          <w:szCs w:val="18"/>
          <w:lang w:bidi="ar-SA"/>
        </w:rPr>
        <w:t xml:space="preserve"> концентрации Fbg в 2 раза выше обычной).</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532394">
        <w:rPr>
          <w:rFonts w:ascii="Times New Roman" w:hAnsi="Times New Roman" w:cs="Times New Roman"/>
          <w:sz w:val="18"/>
          <w:szCs w:val="18"/>
          <w:lang w:bidi="ar-SA"/>
        </w:rPr>
        <w:t>-Fbg — это параметр анализа с возможной степенью разбавления 1:5 (</w:t>
      </w:r>
      <w:r w:rsidRPr="00532394">
        <w:rPr>
          <w:rFonts w:ascii="Times New Roman" w:hAnsi="Times New Roman"/>
          <w:sz w:val="18"/>
        </w:rPr>
        <w:t xml:space="preserve">при </w:t>
      </w:r>
      <w:r w:rsidRPr="00716963">
        <w:rPr>
          <w:rFonts w:ascii="Times New Roman" w:hAnsi="Times New Roman"/>
          <w:sz w:val="18"/>
        </w:rPr>
        <w:t xml:space="preserve">концентрации Fbg в 2 раза меньше </w:t>
      </w:r>
      <w:r w:rsidRPr="00716963">
        <w:rPr>
          <w:rFonts w:ascii="Times New Roman" w:hAnsi="Times New Roman" w:cs="Times New Roman"/>
          <w:sz w:val="18"/>
          <w:szCs w:val="18"/>
          <w:lang w:bidi="ar-SA"/>
        </w:rPr>
        <w:t>).</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716963">
        <w:rPr>
          <w:rFonts w:ascii="Times New Roman" w:hAnsi="Times New Roman" w:cs="Times New Roman"/>
          <w:sz w:val="18"/>
          <w:szCs w:val="18"/>
          <w:lang w:bidi="ar-SA"/>
        </w:rPr>
        <w:t>+DDP— это параметр анализа с возможной степенью разбавления 1:8 обычной концентрации DDPl.</w:t>
      </w:r>
    </w:p>
    <w:p w:rsidR="00E67D9B" w:rsidRPr="00BA615B"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+AdD — это параметр анализа с возможной степенью разбавления 1:8 обычной концентрации AdDD.</w:t>
      </w:r>
    </w:p>
    <w:p w:rsidR="00E67D9B" w:rsidRPr="00BA615B"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+Ddi — это параметр анализа с возможной степенью разбавления 1:20 (концентрация Ddi в 8 раз выше обычной).</w:t>
      </w:r>
    </w:p>
    <w:p w:rsidR="00E67D9B" w:rsidRPr="00BA615B"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sz w:val="18"/>
          <w:szCs w:val="18"/>
          <w:lang w:bidi="ar-SA"/>
        </w:rPr>
        <w:t>+vWF— это параметр анализа с возможной степенью разбавления 1:6 (концентрация vWF в 3 раза выше обычной).</w:t>
      </w:r>
    </w:p>
    <w:p w:rsidR="00E67D9B" w:rsidRPr="00BA615B" w:rsidRDefault="00E67D9B" w:rsidP="00E67D9B">
      <w:pPr>
        <w:autoSpaceDE w:val="0"/>
        <w:autoSpaceDN w:val="0"/>
        <w:adjustRightInd w:val="0"/>
        <w:spacing w:after="0" w:line="240" w:lineRule="auto"/>
        <w:jc w:val="both"/>
        <w:rPr>
          <w:rFonts w:ascii="Times New Roman" w:hAnsi="Times New Roman" w:cs="Times New Roman"/>
          <w:sz w:val="18"/>
          <w:szCs w:val="18"/>
        </w:rPr>
      </w:pPr>
      <w:r w:rsidRPr="00BA615B">
        <w:rPr>
          <w:rFonts w:ascii="Times New Roman" w:hAnsi="Times New Roman" w:cs="Times New Roman"/>
          <w:sz w:val="18"/>
          <w:szCs w:val="18"/>
          <w:lang w:bidi="ar-SA"/>
        </w:rPr>
        <w:t>-vWF — это параметр анализа с возможной степенью разбавления 1:1 (половина обычной концентрации vWF).</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 xml:space="preserve">6. Завершив настройку, 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Откроется экран подтверждения обновления. Нажмите соответствующую клавишу.</w:t>
      </w:r>
    </w:p>
    <w:p w:rsidR="00E67D9B" w:rsidRPr="00D169C7" w:rsidRDefault="00E67D9B" w:rsidP="00E67D9B">
      <w:pPr>
        <w:autoSpaceDE w:val="0"/>
        <w:autoSpaceDN w:val="0"/>
        <w:adjustRightInd w:val="0"/>
        <w:spacing w:after="0" w:line="240" w:lineRule="auto"/>
        <w:jc w:val="both"/>
        <w:rPr>
          <w:rFonts w:ascii="Times New Roman" w:hAnsi="Times New Roman" w:cs="Times New Roman"/>
          <w:i/>
          <w:sz w:val="24"/>
          <w:szCs w:val="24"/>
          <w:u w:val="single"/>
          <w:lang w:bidi="ar-SA"/>
        </w:rPr>
      </w:pPr>
      <w:r w:rsidRPr="00D169C7">
        <w:rPr>
          <w:rFonts w:ascii="Times New Roman" w:hAnsi="Times New Roman" w:cs="Times New Roman"/>
          <w:i/>
          <w:sz w:val="24"/>
          <w:szCs w:val="24"/>
          <w:u w:val="single"/>
          <w:lang w:bidi="ar-SA"/>
        </w:rPr>
        <w:t>Примечание</w:t>
      </w:r>
    </w:p>
    <w:p w:rsidR="00E67D9B" w:rsidRPr="00C61975" w:rsidRDefault="00E67D9B" w:rsidP="00E67D9B">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Если для группы задано 13 или более реагентов либо суммарно 5 или более разбавителей и промывочных растворов, изменения настройки будут отменены и откроется экран настройки группы тестов.</w:t>
      </w:r>
    </w:p>
    <w:p w:rsidR="00E67D9B" w:rsidRPr="00D169C7" w:rsidRDefault="00E67D9B" w:rsidP="00E67D9B">
      <w:pPr>
        <w:jc w:val="both"/>
        <w:rPr>
          <w:rFonts w:ascii="Times New Roman" w:hAnsi="Times New Roman" w:cs="Times New Roman"/>
          <w:sz w:val="24"/>
          <w:szCs w:val="24"/>
        </w:rPr>
      </w:pPr>
    </w:p>
    <w:p w:rsidR="00E67D9B" w:rsidRPr="00D169C7" w:rsidRDefault="00E67D9B" w:rsidP="00E67D9B">
      <w:pPr>
        <w:jc w:val="both"/>
        <w:rPr>
          <w:rFonts w:ascii="Times New Roman" w:hAnsi="Times New Roman" w:cs="Times New Roman"/>
          <w:sz w:val="24"/>
          <w:szCs w:val="24"/>
        </w:rPr>
        <w:sectPr w:rsidR="00E67D9B" w:rsidRPr="00D169C7" w:rsidSect="00716963">
          <w:footerReference w:type="default" r:id="rId10"/>
          <w:pgSz w:w="11906" w:h="16838"/>
          <w:pgMar w:top="986" w:right="850" w:bottom="1134" w:left="1701" w:header="284" w:footer="271" w:gutter="0"/>
          <w:cols w:space="708"/>
          <w:docGrid w:linePitch="360"/>
        </w:sectPr>
      </w:pPr>
    </w:p>
    <w:p w:rsidR="00E67D9B" w:rsidRPr="00885ABB" w:rsidRDefault="00E67D9B" w:rsidP="00E67D9B">
      <w:pPr>
        <w:pStyle w:val="a7"/>
        <w:numPr>
          <w:ilvl w:val="0"/>
          <w:numId w:val="4"/>
        </w:numPr>
        <w:jc w:val="both"/>
        <w:rPr>
          <w:rFonts w:ascii="Times New Roman" w:hAnsi="Times New Roman" w:cs="Times New Roman"/>
          <w:b/>
          <w:sz w:val="24"/>
          <w:szCs w:val="24"/>
        </w:rPr>
      </w:pPr>
      <w:r w:rsidRPr="00885ABB">
        <w:rPr>
          <w:rFonts w:ascii="Times New Roman" w:hAnsi="Times New Roman" w:cs="Times New Roman"/>
          <w:b/>
          <w:sz w:val="24"/>
          <w:szCs w:val="24"/>
        </w:rPr>
        <w:lastRenderedPageBreak/>
        <w:t>Расстановка в держателе реагентов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С помощью этой программы можно задать положения и типы контейнеров с реагентами в держателе реагентов. При аспирации реагента глубина опускания зонда (пробозаборника) автоматически рассчитывается в соответствии с выбранным типом контейнера.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 экране меню настроек. Откроется меню настроек анализа.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[Reagents Holder] </w:t>
      </w:r>
      <w:r w:rsidRPr="00D169C7">
        <w:rPr>
          <w:rFonts w:ascii="Times New Roman" w:hAnsi="Times New Roman" w:cs="Times New Roman"/>
          <w:sz w:val="24"/>
          <w:szCs w:val="24"/>
          <w:lang w:bidi="ar-SA"/>
        </w:rPr>
        <w:t>(Держатель реагентов) на экране меню настроек анализа.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 экране настройки держателя реагентов отобразится информация о реагенте и установленном в держатель контейнере для каждой группы тестов.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1312" behindDoc="1" locked="0" layoutInCell="1" allowOverlap="1" wp14:anchorId="5D210169" wp14:editId="563FF9CD">
            <wp:simplePos x="0" y="0"/>
            <wp:positionH relativeFrom="column">
              <wp:posOffset>-59690</wp:posOffset>
            </wp:positionH>
            <wp:positionV relativeFrom="paragraph">
              <wp:posOffset>49530</wp:posOffset>
            </wp:positionV>
            <wp:extent cx="3477895" cy="2025015"/>
            <wp:effectExtent l="0" t="0" r="8255" b="0"/>
            <wp:wrapTight wrapText="bothSides">
              <wp:wrapPolygon edited="0">
                <wp:start x="0" y="0"/>
                <wp:lineTo x="0" y="21336"/>
                <wp:lineTo x="21533" y="21336"/>
                <wp:lineTo x="2153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895"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 xml:space="preserve">3. Нажмите клавишу </w:t>
      </w:r>
      <w:r w:rsidRPr="00D169C7">
        <w:rPr>
          <w:rFonts w:ascii="Times New Roman" w:hAnsi="Times New Roman" w:cs="Times New Roman"/>
          <w:b/>
          <w:bCs/>
          <w:sz w:val="24"/>
          <w:szCs w:val="24"/>
          <w:lang w:bidi="ar-SA"/>
        </w:rPr>
        <w:t xml:space="preserve">[Change Group] </w:t>
      </w:r>
      <w:r w:rsidRPr="00D169C7">
        <w:rPr>
          <w:rFonts w:ascii="Times New Roman" w:hAnsi="Times New Roman" w:cs="Times New Roman"/>
          <w:sz w:val="24"/>
          <w:szCs w:val="24"/>
          <w:lang w:bidi="ar-SA"/>
        </w:rPr>
        <w:t>(Изменить группу) 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выберите группу реагентов.</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При каждом нажатии этой клавиши экран меняется в</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следующем порядке.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Group 1 (Группа 1)</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Group 2 (Группа 2)</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Group 3 (Группа 3)</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 xml:space="preserve">4. С помощью клавиш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sym w:font="Symbol" w:char="F0AD"/>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sym w:font="Symbol" w:char="F0AF"/>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 xml:space="preserve"> переместите курсор для выбора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названия реагента для держателя реагента, который нужно задать</w:t>
      </w:r>
      <w:r>
        <w:rPr>
          <w:rFonts w:ascii="Times New Roman" w:hAnsi="Times New Roman" w:cs="Times New Roman"/>
          <w:sz w:val="24"/>
          <w:szCs w:val="24"/>
          <w:lang w:bidi="ar-SA"/>
        </w:rPr>
        <w:t xml:space="preserve">, выбрав </w:t>
      </w:r>
      <w:r w:rsidRPr="00D169C7">
        <w:rPr>
          <w:rFonts w:ascii="Times New Roman" w:hAnsi="Times New Roman" w:cs="Times New Roman"/>
          <w:sz w:val="24"/>
          <w:szCs w:val="24"/>
          <w:lang w:bidi="ar-SA"/>
        </w:rPr>
        <w:t>PV-10.</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Символ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Значение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GW5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Пробирка Siemens GW5</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PV-10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Пробирка с предохранительным клапаном</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PV-10 (внешний диаметр 22 мм, высота40 мм), входит в комплект поставки</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Cup (Чашка)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Коническая пробирка для проб 4 мл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SLD Vial (Пробирка SLD)</w:t>
      </w:r>
      <w:r w:rsidRPr="00D169C7">
        <w:rPr>
          <w:rFonts w:ascii="Times New Roman" w:hAnsi="Times New Roman" w:cs="Times New Roman"/>
          <w:sz w:val="24"/>
          <w:szCs w:val="24"/>
          <w:lang w:bidi="ar-SA"/>
        </w:rPr>
        <w:tab/>
        <w:t>Специальный контейнер</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SIRC 3 мл </w:t>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r>
      <w:r w:rsidRPr="00D169C7">
        <w:rPr>
          <w:rFonts w:ascii="Times New Roman" w:hAnsi="Times New Roman" w:cs="Times New Roman"/>
          <w:sz w:val="24"/>
          <w:szCs w:val="24"/>
          <w:lang w:bidi="ar-SA"/>
        </w:rPr>
        <w:tab/>
        <w:t>Пробирка для реагентов Sysmex на 3 мл</w:t>
      </w:r>
    </w:p>
    <w:p w:rsidR="00E67D9B" w:rsidRPr="00BA615B" w:rsidRDefault="00E67D9B" w:rsidP="00E67D9B">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E67D9B" w:rsidRPr="00C61975" w:rsidRDefault="00E67D9B" w:rsidP="00E67D9B">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Числа в левом столбце таблицы обозначают номера позиций в держателе реагентов.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10. Завершив настройку, 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 xml:space="preserve">(Возврат). Откроется экран подтверждения обновления. </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Нажмите соответствующую клавишу.</w:t>
      </w: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Осторожно!</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Установите требуемый контейнер в держатель реагентов. Если установить другой контейнер, результаты анализа будут неточными, а также возможна поломка пробозаборника.</w:t>
      </w:r>
    </w:p>
    <w:p w:rsidR="00E67D9B" w:rsidRPr="00BA615B" w:rsidRDefault="00E67D9B" w:rsidP="00E67D9B">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E67D9B" w:rsidRPr="00C61975"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 xml:space="preserve">В описанных ниже случаях при нажатии клавиши </w:t>
      </w:r>
      <w:r w:rsidRPr="00C61975">
        <w:rPr>
          <w:rFonts w:ascii="Times New Roman" w:hAnsi="Times New Roman" w:cs="Times New Roman"/>
          <w:b/>
          <w:bCs/>
          <w:sz w:val="18"/>
          <w:szCs w:val="18"/>
          <w:lang w:bidi="ar-SA"/>
        </w:rPr>
        <w:t>[FIX]</w:t>
      </w:r>
      <w:r w:rsidRPr="00C61975">
        <w:rPr>
          <w:rFonts w:ascii="Times New Roman" w:hAnsi="Times New Roman" w:cs="Times New Roman"/>
          <w:sz w:val="18"/>
          <w:szCs w:val="18"/>
          <w:lang w:bidi="ar-SA"/>
        </w:rPr>
        <w:t xml:space="preserve"> (Запомнить) произойдет ошибка и снова откроется экран настройки держателя реагентов. Параметр анализа, по которому произошла ошибка, будет выделен.</w:t>
      </w:r>
    </w:p>
    <w:p w:rsidR="00E67D9B" w:rsidRPr="000B0C15"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0B0C15">
        <w:rPr>
          <w:rFonts w:ascii="Times New Roman" w:hAnsi="Times New Roman" w:cs="Times New Roman"/>
          <w:sz w:val="18"/>
          <w:szCs w:val="18"/>
          <w:lang w:bidi="ar-SA"/>
        </w:rPr>
        <w:t></w:t>
      </w:r>
      <w:r w:rsidRPr="000B0C15">
        <w:rPr>
          <w:rFonts w:ascii="Times New Roman" w:hAnsi="Times New Roman" w:cs="Times New Roman"/>
          <w:sz w:val="18"/>
          <w:szCs w:val="18"/>
          <w:lang w:bidi="ar-SA"/>
        </w:rPr>
        <w:t>Реагент задан не для всех параметров группы.</w:t>
      </w:r>
    </w:p>
    <w:p w:rsidR="00E67D9B" w:rsidRPr="000B0C15" w:rsidRDefault="00E67D9B" w:rsidP="00E67D9B">
      <w:pPr>
        <w:autoSpaceDE w:val="0"/>
        <w:autoSpaceDN w:val="0"/>
        <w:adjustRightInd w:val="0"/>
        <w:spacing w:after="0" w:line="240" w:lineRule="auto"/>
        <w:jc w:val="both"/>
        <w:rPr>
          <w:rFonts w:ascii="Times New Roman" w:hAnsi="Times New Roman" w:cs="Times New Roman"/>
          <w:sz w:val="18"/>
          <w:szCs w:val="18"/>
        </w:rPr>
      </w:pPr>
      <w:r w:rsidRPr="000B0C15">
        <w:rPr>
          <w:rFonts w:ascii="Times New Roman" w:hAnsi="Times New Roman" w:cs="Times New Roman"/>
          <w:sz w:val="18"/>
          <w:szCs w:val="18"/>
          <w:lang w:bidi="ar-SA"/>
        </w:rPr>
        <w:t></w:t>
      </w:r>
      <w:r w:rsidRPr="000B0C15">
        <w:rPr>
          <w:rFonts w:ascii="Times New Roman" w:hAnsi="Times New Roman" w:cs="Times New Roman"/>
          <w:sz w:val="18"/>
          <w:szCs w:val="18"/>
          <w:lang w:bidi="ar-SA"/>
        </w:rPr>
        <w:t>Для промывочного раствора и разбавителя (буфера) заданы позиции в держателе реагентов с 1 по 8. (Т.к. для контейнеров с промывочным раствором и буфером зарезервированы позиции отдельно от держателя реагентов.)</w:t>
      </w:r>
    </w:p>
    <w:p w:rsidR="00E67D9B"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sectPr w:rsidR="00E67D9B" w:rsidSect="00A426CA">
          <w:pgSz w:w="11906" w:h="16838"/>
          <w:pgMar w:top="1134" w:right="850" w:bottom="1134" w:left="1701" w:header="284" w:footer="413" w:gutter="0"/>
          <w:cols w:space="708"/>
          <w:docGrid w:linePitch="360"/>
        </w:sectPr>
      </w:pPr>
    </w:p>
    <w:p w:rsidR="00E67D9B" w:rsidRPr="00885ABB" w:rsidRDefault="00E67D9B" w:rsidP="00E67D9B">
      <w:pPr>
        <w:pStyle w:val="a7"/>
        <w:numPr>
          <w:ilvl w:val="0"/>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lastRenderedPageBreak/>
        <w:t>Настройка мониторинга объема реагентов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2336" behindDoc="1" locked="0" layoutInCell="1" allowOverlap="1" wp14:anchorId="6F5F1373" wp14:editId="2D7A04C9">
            <wp:simplePos x="0" y="0"/>
            <wp:positionH relativeFrom="column">
              <wp:posOffset>75653</wp:posOffset>
            </wp:positionH>
            <wp:positionV relativeFrom="paragraph">
              <wp:posOffset>395167</wp:posOffset>
            </wp:positionV>
            <wp:extent cx="2148205" cy="1615440"/>
            <wp:effectExtent l="0" t="0" r="4445" b="3810"/>
            <wp:wrapTight wrapText="bothSides">
              <wp:wrapPolygon edited="0">
                <wp:start x="0" y="0"/>
                <wp:lineTo x="0" y="21396"/>
                <wp:lineTo x="21453" y="21396"/>
                <wp:lineTo x="2145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Эта программа дает возможность включить или выключить мониторинг объема реагентов. Если для мониторинга объема реагентов установлен символ «v», объем реагентов будет проверяться при запуске анализа. Если объем недостаточен, отобразится сообщение об ошибке.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 экране главного меню.</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Откроется экран меню настроек анализа.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[Alarm Settings] </w:t>
      </w:r>
      <w:r w:rsidRPr="00D169C7">
        <w:rPr>
          <w:rFonts w:ascii="Times New Roman" w:hAnsi="Times New Roman" w:cs="Times New Roman"/>
          <w:sz w:val="24"/>
          <w:szCs w:val="24"/>
          <w:lang w:bidi="ar-SA"/>
        </w:rPr>
        <w:t>(Настройки сигнализации) на экране меню настроек анализа. В окне настроек мониторинга объема реагентов отобразятся текущие настройки.</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Если мониторинг включен, отображается символ «v».</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Нажмите клавишу «Reag. Alarm» (Сигнализация о реагентах). На клавише появится символ «v», указывающий на то, что мониторинг объема реагентов включен.</w:t>
      </w:r>
    </w:p>
    <w:p w:rsidR="00E67D9B"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BA615B">
        <w:rPr>
          <w:rFonts w:ascii="Times New Roman" w:hAnsi="Times New Roman" w:cs="Times New Roman"/>
          <w:i/>
          <w:sz w:val="24"/>
          <w:szCs w:val="24"/>
          <w:u w:val="single"/>
          <w:lang w:bidi="ar-SA"/>
        </w:rPr>
        <w:t>Примечание</w:t>
      </w:r>
    </w:p>
    <w:p w:rsidR="00E67D9B" w:rsidRPr="00C61975" w:rsidRDefault="00E67D9B" w:rsidP="00E67D9B">
      <w:pPr>
        <w:autoSpaceDE w:val="0"/>
        <w:autoSpaceDN w:val="0"/>
        <w:adjustRightInd w:val="0"/>
        <w:spacing w:after="0" w:line="240" w:lineRule="auto"/>
        <w:jc w:val="both"/>
        <w:rPr>
          <w:rFonts w:ascii="Times New Roman" w:hAnsi="Times New Roman" w:cs="Times New Roman"/>
          <w:b/>
          <w:sz w:val="18"/>
          <w:szCs w:val="18"/>
          <w:lang w:bidi="ar-SA"/>
        </w:rPr>
      </w:pPr>
      <w:r w:rsidRPr="00C61975">
        <w:rPr>
          <w:rFonts w:ascii="Times New Roman" w:hAnsi="Times New Roman" w:cs="Times New Roman"/>
          <w:sz w:val="18"/>
          <w:szCs w:val="18"/>
          <w:lang w:bidi="ar-SA"/>
        </w:rPr>
        <w:t>Символ «v» поочередно появляется и пропадает при каждом нажатии клавиши.</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 xml:space="preserve">4. Завершив настройку, 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Откроется экран подтверждения обновления. Нажмите соответствующую клавишу.</w:t>
      </w:r>
    </w:p>
    <w:p w:rsidR="00E67D9B"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sectPr w:rsidR="00E67D9B" w:rsidSect="00716963">
          <w:pgSz w:w="11906" w:h="16838"/>
          <w:pgMar w:top="1134" w:right="850" w:bottom="1134" w:left="1701" w:header="284" w:footer="413" w:gutter="0"/>
          <w:cols w:space="708"/>
          <w:docGrid w:linePitch="360"/>
        </w:sectPr>
      </w:pPr>
    </w:p>
    <w:p w:rsidR="00E67D9B" w:rsidRPr="00885ABB" w:rsidRDefault="00E67D9B" w:rsidP="00E67D9B">
      <w:pPr>
        <w:pStyle w:val="a7"/>
        <w:numPr>
          <w:ilvl w:val="0"/>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lastRenderedPageBreak/>
        <w:t>Регистрация объема реагентов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[Special Menu] </w:t>
      </w:r>
      <w:r w:rsidRPr="00D169C7">
        <w:rPr>
          <w:rFonts w:ascii="Times New Roman" w:hAnsi="Times New Roman" w:cs="Times New Roman"/>
          <w:sz w:val="24"/>
          <w:szCs w:val="24"/>
          <w:lang w:bidi="ar-SA"/>
        </w:rPr>
        <w:t>(Специальное меню) на экране главного меню. Содержимое главного меню изменится.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[Set Reagents] </w:t>
      </w:r>
      <w:r w:rsidRPr="00D169C7">
        <w:rPr>
          <w:rFonts w:ascii="Times New Roman" w:hAnsi="Times New Roman" w:cs="Times New Roman"/>
          <w:sz w:val="24"/>
          <w:szCs w:val="24"/>
          <w:lang w:bidi="ar-SA"/>
        </w:rPr>
        <w:t>(Задать реагенты) в главном меню. На экране объема реагентов отобразится уровень реагента в каждом держателе.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Нажмите клавишу, соответствующую держателю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который необходимо зарегистрировать.</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На экране ввода объема реагента отобразятся цифровые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клавиши для ввода.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4384" behindDoc="1" locked="0" layoutInCell="1" allowOverlap="1" wp14:anchorId="3D165CF9" wp14:editId="1DF9A103">
            <wp:simplePos x="0" y="0"/>
            <wp:positionH relativeFrom="column">
              <wp:posOffset>-3276</wp:posOffset>
            </wp:positionH>
            <wp:positionV relativeFrom="paragraph">
              <wp:posOffset>101986</wp:posOffset>
            </wp:positionV>
            <wp:extent cx="2710180" cy="1985645"/>
            <wp:effectExtent l="0" t="0" r="0" b="0"/>
            <wp:wrapTight wrapText="bothSides">
              <wp:wrapPolygon edited="0">
                <wp:start x="0" y="0"/>
                <wp:lineTo x="0" y="21344"/>
                <wp:lineTo x="21408" y="21344"/>
                <wp:lineTo x="2140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018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 xml:space="preserve">4. Введите </w:t>
      </w:r>
      <w:r>
        <w:rPr>
          <w:rFonts w:ascii="Times New Roman" w:hAnsi="Times New Roman" w:cs="Times New Roman"/>
          <w:sz w:val="24"/>
          <w:szCs w:val="24"/>
          <w:lang w:bidi="ar-SA"/>
        </w:rPr>
        <w:t xml:space="preserve">10 мл </w:t>
      </w:r>
      <w:r w:rsidRPr="00D169C7">
        <w:rPr>
          <w:rFonts w:ascii="Times New Roman" w:hAnsi="Times New Roman" w:cs="Times New Roman"/>
          <w:sz w:val="24"/>
          <w:szCs w:val="24"/>
          <w:lang w:bidi="ar-SA"/>
        </w:rPr>
        <w:t>объем реагента, загруженного в держатель, и нажмите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клавишу </w:t>
      </w:r>
      <w:r w:rsidRPr="00D169C7">
        <w:rPr>
          <w:rFonts w:ascii="Times New Roman" w:hAnsi="Times New Roman" w:cs="Times New Roman"/>
          <w:b/>
          <w:bCs/>
          <w:sz w:val="24"/>
          <w:szCs w:val="24"/>
          <w:lang w:bidi="ar-SA"/>
        </w:rPr>
        <w:t xml:space="preserve">[ENTER] </w:t>
      </w:r>
      <w:r w:rsidRPr="00D169C7">
        <w:rPr>
          <w:rFonts w:ascii="Times New Roman" w:hAnsi="Times New Roman" w:cs="Times New Roman"/>
          <w:sz w:val="24"/>
          <w:szCs w:val="24"/>
          <w:lang w:bidi="ar-SA"/>
        </w:rPr>
        <w:t>(Ввод).</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Отобразится значение, введенное в позиции курсора. Во второй</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строке автоматически отобразится доступный объем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который будет использоваться для анализов.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Нажимая клавиши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 можно перейти к предыдущему или следующему держателю реагента.</w:t>
      </w:r>
    </w:p>
    <w:p w:rsidR="00E67D9B" w:rsidRPr="00BA615B" w:rsidRDefault="00E67D9B" w:rsidP="00E67D9B">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E67D9B" w:rsidRPr="00C61975"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D169C7">
        <w:rPr>
          <w:rFonts w:ascii="Times New Roman" w:hAnsi="Times New Roman" w:cs="Times New Roman"/>
          <w:noProof/>
          <w:sz w:val="24"/>
          <w:szCs w:val="24"/>
          <w:lang w:bidi="ar-SA"/>
        </w:rPr>
        <w:drawing>
          <wp:anchor distT="0" distB="0" distL="114300" distR="114300" simplePos="0" relativeHeight="251663360" behindDoc="1" locked="0" layoutInCell="1" allowOverlap="1" wp14:anchorId="0CA2C0CB" wp14:editId="5ACAD0E9">
            <wp:simplePos x="0" y="0"/>
            <wp:positionH relativeFrom="column">
              <wp:posOffset>24765</wp:posOffset>
            </wp:positionH>
            <wp:positionV relativeFrom="paragraph">
              <wp:posOffset>208280</wp:posOffset>
            </wp:positionV>
            <wp:extent cx="2681605" cy="1965325"/>
            <wp:effectExtent l="0" t="0" r="4445" b="0"/>
            <wp:wrapTight wrapText="bothSides">
              <wp:wrapPolygon edited="0">
                <wp:start x="0" y="0"/>
                <wp:lineTo x="0" y="21356"/>
                <wp:lineTo x="21482" y="21356"/>
                <wp:lineTo x="214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160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975">
        <w:rPr>
          <w:rFonts w:ascii="Times New Roman" w:hAnsi="Times New Roman" w:cs="Times New Roman"/>
          <w:sz w:val="18"/>
          <w:szCs w:val="18"/>
          <w:lang w:bidi="ar-SA"/>
        </w:rPr>
        <w:t></w:t>
      </w:r>
      <w:r w:rsidRPr="00C61975">
        <w:rPr>
          <w:rFonts w:ascii="Times New Roman" w:hAnsi="Times New Roman" w:cs="Times New Roman"/>
          <w:sz w:val="18"/>
          <w:szCs w:val="18"/>
          <w:lang w:bidi="ar-SA"/>
        </w:rPr>
        <w:t>Если для мониторинга объема реагентов задано значение «Valid» (Включено), при каждом распределении реагента необходимый для теста объем будет вычитаться из введенного значения.</w:t>
      </w:r>
    </w:p>
    <w:p w:rsidR="00E67D9B" w:rsidRPr="00C61975"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C61975">
        <w:rPr>
          <w:rFonts w:ascii="Times New Roman" w:hAnsi="Times New Roman" w:cs="Times New Roman"/>
          <w:sz w:val="18"/>
          <w:szCs w:val="18"/>
          <w:lang w:bidi="ar-SA"/>
        </w:rPr>
        <w:t></w:t>
      </w:r>
      <w:r w:rsidRPr="00C61975">
        <w:rPr>
          <w:rFonts w:ascii="Times New Roman" w:hAnsi="Times New Roman" w:cs="Times New Roman"/>
          <w:sz w:val="18"/>
          <w:szCs w:val="18"/>
          <w:lang w:bidi="ar-SA"/>
        </w:rPr>
        <w:t>Чтобы ознакомиться с процедурами настройки, см. раздел «10.12 Настройка мониторинга объема реагентов».</w:t>
      </w:r>
    </w:p>
    <w:p w:rsidR="00E67D9B" w:rsidRPr="00C61975" w:rsidRDefault="00E67D9B" w:rsidP="00E67D9B">
      <w:pPr>
        <w:autoSpaceDE w:val="0"/>
        <w:autoSpaceDN w:val="0"/>
        <w:adjustRightInd w:val="0"/>
        <w:spacing w:after="0" w:line="240" w:lineRule="auto"/>
        <w:jc w:val="both"/>
        <w:rPr>
          <w:rFonts w:ascii="Times New Roman" w:hAnsi="Times New Roman" w:cs="Times New Roman"/>
          <w:sz w:val="18"/>
          <w:szCs w:val="18"/>
        </w:rPr>
      </w:pPr>
      <w:r w:rsidRPr="00C61975">
        <w:rPr>
          <w:rFonts w:ascii="Times New Roman" w:hAnsi="Times New Roman" w:cs="Times New Roman"/>
          <w:sz w:val="18"/>
          <w:szCs w:val="18"/>
          <w:lang w:bidi="ar-SA"/>
        </w:rPr>
        <w:t></w:t>
      </w:r>
      <w:r w:rsidRPr="00C61975">
        <w:rPr>
          <w:rFonts w:ascii="Times New Roman" w:hAnsi="Times New Roman" w:cs="Times New Roman"/>
          <w:sz w:val="18"/>
          <w:szCs w:val="18"/>
          <w:lang w:bidi="ar-SA"/>
        </w:rPr>
        <w:t>Для подтверждения типа пробирки см. раздел «10.11 Держатель реагентов».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5. Нажмите клавишу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 на цифровой клавиатуре.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Снова откроется экран объема реагентов.</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Подтвердите введенное значение.</w:t>
      </w:r>
      <w:r w:rsidRPr="00D169C7">
        <w:rPr>
          <w:rFonts w:ascii="Times New Roman" w:hAnsi="Times New Roman" w:cs="Times New Roman"/>
          <w:noProof/>
          <w:sz w:val="24"/>
          <w:szCs w:val="24"/>
          <w:lang w:bidi="ar-SA"/>
        </w:rPr>
        <w:t xml:space="preserve">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lastRenderedPageBreak/>
        <w:drawing>
          <wp:anchor distT="0" distB="0" distL="114300" distR="114300" simplePos="0" relativeHeight="251665408" behindDoc="1" locked="0" layoutInCell="1" allowOverlap="1" wp14:anchorId="31BD5815" wp14:editId="47E8E483">
            <wp:simplePos x="0" y="0"/>
            <wp:positionH relativeFrom="column">
              <wp:posOffset>-42545</wp:posOffset>
            </wp:positionH>
            <wp:positionV relativeFrom="paragraph">
              <wp:posOffset>76200</wp:posOffset>
            </wp:positionV>
            <wp:extent cx="2209800" cy="1656080"/>
            <wp:effectExtent l="0" t="0" r="0" b="1270"/>
            <wp:wrapTight wrapText="bothSides">
              <wp:wrapPolygon edited="0">
                <wp:start x="0" y="0"/>
                <wp:lineTo x="0" y="21368"/>
                <wp:lineTo x="21414" y="21368"/>
                <wp:lineTo x="214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 xml:space="preserve">6. Нажмите клавишу </w:t>
      </w:r>
      <w:r w:rsidRPr="00D169C7">
        <w:rPr>
          <w:rFonts w:ascii="Times New Roman" w:hAnsi="Times New Roman" w:cs="Times New Roman"/>
          <w:b/>
          <w:bCs/>
          <w:sz w:val="24"/>
          <w:szCs w:val="24"/>
          <w:lang w:bidi="ar-SA"/>
        </w:rPr>
        <w:t xml:space="preserve">[Main Menu] </w:t>
      </w:r>
      <w:r w:rsidRPr="00D169C7">
        <w:rPr>
          <w:rFonts w:ascii="Times New Roman" w:hAnsi="Times New Roman" w:cs="Times New Roman"/>
          <w:sz w:val="24"/>
          <w:szCs w:val="24"/>
          <w:lang w:bidi="ar-SA"/>
        </w:rPr>
        <w:t>(Главное меню) на экране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объема реагентов.</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проверки обновления. Нажмите клавишу</w:t>
      </w:r>
      <w:r>
        <w:rPr>
          <w:rFonts w:ascii="Times New Roman" w:hAnsi="Times New Roman" w:cs="Times New Roman"/>
          <w:b/>
          <w:bCs/>
          <w:sz w:val="24"/>
          <w:szCs w:val="24"/>
          <w:lang w:bidi="ar-SA"/>
        </w:rPr>
        <w:t xml:space="preserve"> </w:t>
      </w:r>
      <w:r w:rsidRPr="00D169C7">
        <w:rPr>
          <w:rFonts w:ascii="Times New Roman" w:hAnsi="Times New Roman" w:cs="Times New Roman"/>
          <w:b/>
          <w:bCs/>
          <w:sz w:val="24"/>
          <w:szCs w:val="24"/>
          <w:lang w:bidi="ar-SA"/>
        </w:rPr>
        <w:t xml:space="preserve">[Cancel] </w:t>
      </w:r>
      <w:r w:rsidRPr="00D169C7">
        <w:rPr>
          <w:rFonts w:ascii="Times New Roman" w:hAnsi="Times New Roman" w:cs="Times New Roman"/>
          <w:sz w:val="24"/>
          <w:szCs w:val="24"/>
          <w:lang w:bidi="ar-SA"/>
        </w:rPr>
        <w:t xml:space="preserve">(Отмена), </w:t>
      </w:r>
      <w:r w:rsidRPr="00D169C7">
        <w:rPr>
          <w:rFonts w:ascii="Times New Roman" w:hAnsi="Times New Roman" w:cs="Times New Roman"/>
          <w:b/>
          <w:bCs/>
          <w:sz w:val="24"/>
          <w:szCs w:val="24"/>
          <w:lang w:bidi="ar-SA"/>
        </w:rPr>
        <w:t xml:space="preserve">[FIX] </w:t>
      </w:r>
      <w:r w:rsidRPr="00D169C7">
        <w:rPr>
          <w:rFonts w:ascii="Times New Roman" w:hAnsi="Times New Roman" w:cs="Times New Roman"/>
          <w:sz w:val="24"/>
          <w:szCs w:val="24"/>
          <w:lang w:bidi="ar-SA"/>
        </w:rPr>
        <w:t xml:space="preserve">(Запомнить) или </w:t>
      </w:r>
      <w:r w:rsidRPr="00D169C7">
        <w:rPr>
          <w:rFonts w:ascii="Times New Roman" w:hAnsi="Times New Roman" w:cs="Times New Roman"/>
          <w:b/>
          <w:bCs/>
          <w:sz w:val="24"/>
          <w:szCs w:val="24"/>
          <w:lang w:bidi="ar-SA"/>
        </w:rPr>
        <w:t>[Continue]</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(Продолжить), чтобы вернуться к экрану главного меню.</w:t>
      </w: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sz w:val="24"/>
          <w:szCs w:val="24"/>
          <w:lang w:bidi="ar-SA"/>
        </w:rPr>
        <w:t>Введенное количество реагента стирается при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выключении питания.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sectPr w:rsidR="00E67D9B" w:rsidRPr="00D169C7" w:rsidSect="000B0C15">
          <w:type w:val="continuous"/>
          <w:pgSz w:w="11906" w:h="16838"/>
          <w:pgMar w:top="1134" w:right="850" w:bottom="1134" w:left="1701" w:header="708" w:footer="708" w:gutter="0"/>
          <w:cols w:space="708"/>
          <w:docGrid w:linePitch="360"/>
        </w:sectPr>
      </w:pPr>
    </w:p>
    <w:p w:rsidR="00E67D9B" w:rsidRPr="00885ABB" w:rsidRDefault="00E67D9B" w:rsidP="00E67D9B">
      <w:pPr>
        <w:pStyle w:val="a7"/>
        <w:numPr>
          <w:ilvl w:val="0"/>
          <w:numId w:val="4"/>
        </w:numPr>
        <w:autoSpaceDE w:val="0"/>
        <w:autoSpaceDN w:val="0"/>
        <w:adjustRightInd w:val="0"/>
        <w:spacing w:after="0" w:line="240" w:lineRule="auto"/>
        <w:jc w:val="center"/>
        <w:rPr>
          <w:rFonts w:ascii="Times New Roman" w:hAnsi="Times New Roman" w:cs="Times New Roman"/>
          <w:b/>
          <w:bCs/>
          <w:sz w:val="28"/>
          <w:szCs w:val="28"/>
          <w:lang w:bidi="ar-SA"/>
        </w:rPr>
      </w:pPr>
      <w:r w:rsidRPr="00885ABB">
        <w:rPr>
          <w:rFonts w:ascii="Times New Roman" w:hAnsi="Times New Roman" w:cs="Times New Roman"/>
          <w:b/>
          <w:bCs/>
          <w:sz w:val="28"/>
          <w:szCs w:val="28"/>
          <w:lang w:bidi="ar-SA"/>
        </w:rPr>
        <w:lastRenderedPageBreak/>
        <w:t>Протокол теста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Эта программа дает возможность задать протокол и параметры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теста для каждого теста. Она также позволяет привязать параметры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 калибровке или отменить их привязку.</w:t>
      </w: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Настройка протокола теста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 Нажмите клавишу </w:t>
      </w:r>
      <w:r w:rsidRPr="00D169C7">
        <w:rPr>
          <w:rFonts w:ascii="Times New Roman" w:hAnsi="Times New Roman" w:cs="Times New Roman"/>
          <w:b/>
          <w:bCs/>
          <w:sz w:val="24"/>
          <w:szCs w:val="24"/>
          <w:lang w:bidi="ar-SA"/>
        </w:rPr>
        <w:t xml:space="preserve">[Analysis Settings] </w:t>
      </w:r>
      <w:r w:rsidRPr="00D169C7">
        <w:rPr>
          <w:rFonts w:ascii="Times New Roman" w:hAnsi="Times New Roman" w:cs="Times New Roman"/>
          <w:sz w:val="24"/>
          <w:szCs w:val="24"/>
          <w:lang w:bidi="ar-SA"/>
        </w:rPr>
        <w:t>(Настройки анализа) на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экране меню настроек.</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меню настроек анализа.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2. Нажмите клавишу </w:t>
      </w:r>
      <w:r w:rsidRPr="00D169C7">
        <w:rPr>
          <w:rFonts w:ascii="Times New Roman" w:hAnsi="Times New Roman" w:cs="Times New Roman"/>
          <w:b/>
          <w:bCs/>
          <w:sz w:val="24"/>
          <w:szCs w:val="24"/>
          <w:lang w:bidi="ar-SA"/>
        </w:rPr>
        <w:t xml:space="preserve">[Test Protocol] </w:t>
      </w:r>
      <w:r w:rsidRPr="00D169C7">
        <w:rPr>
          <w:rFonts w:ascii="Times New Roman" w:hAnsi="Times New Roman" w:cs="Times New Roman"/>
          <w:sz w:val="24"/>
          <w:szCs w:val="24"/>
          <w:lang w:bidi="ar-SA"/>
        </w:rPr>
        <w:t>(Протокол теста) на экране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меню настроек анализа.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выбора теста.</w:t>
      </w:r>
    </w:p>
    <w:p w:rsidR="00E67D9B" w:rsidRPr="00D169C7" w:rsidRDefault="00271506"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noProof/>
          <w:sz w:val="24"/>
          <w:szCs w:val="24"/>
          <w:lang w:bidi="ar-SA"/>
        </w:rPr>
        <mc:AlternateContent>
          <mc:Choice Requires="wps">
            <w:drawing>
              <wp:anchor distT="0" distB="0" distL="114300" distR="114300" simplePos="0" relativeHeight="251682816" behindDoc="0" locked="0" layoutInCell="1" allowOverlap="1">
                <wp:simplePos x="0" y="0"/>
                <wp:positionH relativeFrom="column">
                  <wp:posOffset>2167890</wp:posOffset>
                </wp:positionH>
                <wp:positionV relativeFrom="paragraph">
                  <wp:posOffset>820420</wp:posOffset>
                </wp:positionV>
                <wp:extent cx="647700" cy="381000"/>
                <wp:effectExtent l="0" t="0" r="19050" b="19050"/>
                <wp:wrapNone/>
                <wp:docPr id="14" name="Овал 14"/>
                <wp:cNvGraphicFramePr/>
                <a:graphic xmlns:a="http://schemas.openxmlformats.org/drawingml/2006/main">
                  <a:graphicData uri="http://schemas.microsoft.com/office/word/2010/wordprocessingShape">
                    <wps:wsp>
                      <wps:cNvSpPr/>
                      <wps:spPr>
                        <a:xfrm>
                          <a:off x="0" y="0"/>
                          <a:ext cx="6477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14704B7" id="Овал 14" o:spid="_x0000_s1026" style="position:absolute;margin-left:170.7pt;margin-top:64.6pt;width:51pt;height:3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" filled="f" strokecolor="red" strokeweight="1pt">
                <v:stroke joinstyle="miter"/>
              </v:oval>
            </w:pict>
          </mc:Fallback>
        </mc:AlternateContent>
      </w:r>
      <w:r w:rsidR="00E67D9B" w:rsidRPr="00D169C7">
        <w:rPr>
          <w:rFonts w:ascii="Times New Roman" w:hAnsi="Times New Roman" w:cs="Times New Roman"/>
          <w:noProof/>
          <w:sz w:val="24"/>
          <w:szCs w:val="24"/>
          <w:lang w:bidi="ar-SA"/>
        </w:rPr>
        <w:drawing>
          <wp:inline distT="0" distB="0" distL="0" distR="0" wp14:anchorId="4C9348FC" wp14:editId="4963CBC1">
            <wp:extent cx="2837793" cy="2050318"/>
            <wp:effectExtent l="0" t="0" r="127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484" cy="2055152"/>
                    </a:xfrm>
                    <a:prstGeom prst="rect">
                      <a:avLst/>
                    </a:prstGeom>
                    <a:noFill/>
                    <a:ln>
                      <a:noFill/>
                    </a:ln>
                  </pic:spPr>
                </pic:pic>
              </a:graphicData>
            </a:graphic>
          </wp:inline>
        </w:drawing>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3. Нажмите клавишу </w:t>
      </w:r>
      <w:r w:rsidR="007117D5" w:rsidRPr="005B1E12">
        <w:rPr>
          <w:rFonts w:ascii="Times New Roman" w:hAnsi="Times New Roman" w:cs="Times New Roman"/>
          <w:b/>
          <w:sz w:val="24"/>
          <w:szCs w:val="24"/>
          <w:lang w:bidi="ar-SA"/>
        </w:rPr>
        <w:t>[</w:t>
      </w:r>
      <w:r w:rsidR="007117D5" w:rsidRPr="007117D5">
        <w:rPr>
          <w:rFonts w:ascii="Times New Roman" w:hAnsi="Times New Roman" w:cs="Times New Roman"/>
          <w:b/>
          <w:sz w:val="24"/>
          <w:szCs w:val="24"/>
          <w:lang w:val="en-US" w:bidi="ar-SA"/>
        </w:rPr>
        <w:t>Fbg</w:t>
      </w:r>
      <w:r w:rsidR="007117D5" w:rsidRPr="005B1E12">
        <w:rPr>
          <w:rFonts w:ascii="Times New Roman" w:hAnsi="Times New Roman" w:cs="Times New Roman"/>
          <w:b/>
          <w:sz w:val="24"/>
          <w:szCs w:val="24"/>
          <w:lang w:bidi="ar-SA"/>
        </w:rPr>
        <w:t>]</w:t>
      </w:r>
      <w:r w:rsidRPr="00D169C7">
        <w:rPr>
          <w:rFonts w:ascii="Times New Roman" w:hAnsi="Times New Roman" w:cs="Times New Roman"/>
          <w:sz w:val="24"/>
          <w:szCs w:val="24"/>
          <w:lang w:bidi="ar-SA"/>
        </w:rPr>
        <w:t>.</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ввода теста.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снова откроется экран</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меню настроек анализа.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inline distT="0" distB="0" distL="0" distR="0" wp14:anchorId="148C8DA6" wp14:editId="6F22C74F">
            <wp:extent cx="2837180" cy="2049875"/>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0172" cy="2059261"/>
                    </a:xfrm>
                    <a:prstGeom prst="rect">
                      <a:avLst/>
                    </a:prstGeom>
                    <a:noFill/>
                    <a:ln>
                      <a:noFill/>
                    </a:ln>
                  </pic:spPr>
                </pic:pic>
              </a:graphicData>
            </a:graphic>
          </wp:inline>
        </w:drawing>
      </w:r>
      <w:r w:rsidRPr="00D169C7">
        <w:rPr>
          <w:rFonts w:ascii="Times New Roman" w:hAnsi="Times New Roman" w:cs="Times New Roman"/>
          <w:sz w:val="24"/>
          <w:szCs w:val="24"/>
          <w:lang w:bidi="ar-SA"/>
        </w:rPr>
        <w:t xml:space="preserve">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4. С помощью клавиш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переместите курсор для указания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параметра, который нужно задать.</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 Parameter code (Код параметра):</w:t>
      </w:r>
    </w:p>
    <w:p w:rsidR="00E67D9B" w:rsidRPr="004334BC"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Введите двузначный цифровой код теста.</w:t>
      </w:r>
      <w:r>
        <w:rPr>
          <w:rFonts w:ascii="Times New Roman" w:hAnsi="Times New Roman" w:cs="Times New Roman"/>
          <w:sz w:val="24"/>
          <w:szCs w:val="24"/>
          <w:lang w:bidi="ar-SA"/>
        </w:rPr>
        <w:t xml:space="preserve"> </w:t>
      </w:r>
      <w:r w:rsidRPr="00E359CA">
        <w:rPr>
          <w:rFonts w:ascii="Times New Roman" w:hAnsi="Times New Roman" w:cs="Times New Roman"/>
          <w:color w:val="00B0F0"/>
          <w:sz w:val="24"/>
          <w:szCs w:val="24"/>
          <w:lang w:bidi="ar-SA"/>
        </w:rPr>
        <w:t xml:space="preserve">для </w:t>
      </w:r>
      <w:r w:rsidRPr="00E359CA">
        <w:rPr>
          <w:rFonts w:ascii="Times New Roman" w:hAnsi="Times New Roman" w:cs="Times New Roman"/>
          <w:color w:val="00B0F0"/>
          <w:sz w:val="24"/>
          <w:szCs w:val="24"/>
          <w:lang w:val="en-US" w:bidi="ar-SA"/>
        </w:rPr>
        <w:t>Fbg</w:t>
      </w:r>
      <w:r w:rsidRPr="00E359CA">
        <w:rPr>
          <w:rFonts w:ascii="Times New Roman" w:hAnsi="Times New Roman" w:cs="Times New Roman"/>
          <w:color w:val="00B0F0"/>
          <w:sz w:val="24"/>
          <w:szCs w:val="24"/>
          <w:lang w:bidi="ar-SA"/>
        </w:rPr>
        <w:t xml:space="preserve"> </w:t>
      </w:r>
      <w:r w:rsidR="00EE5853" w:rsidRPr="00EE5853">
        <w:rPr>
          <w:rFonts w:ascii="Times New Roman" w:hAnsi="Times New Roman" w:cs="Times New Roman"/>
          <w:color w:val="00B0F0"/>
          <w:sz w:val="24"/>
          <w:szCs w:val="24"/>
          <w:lang w:bidi="ar-SA"/>
        </w:rPr>
        <w:t>06</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Этот код служит для связи с главным компьютером.</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3) Detector (Измерительный канал)</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Определение метода определения.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[Analysis Method] </w:t>
      </w:r>
      <w:r w:rsidRPr="00D169C7">
        <w:rPr>
          <w:rFonts w:ascii="Times New Roman" w:hAnsi="Times New Roman" w:cs="Times New Roman"/>
          <w:sz w:val="24"/>
          <w:szCs w:val="24"/>
          <w:lang w:bidi="ar-SA"/>
        </w:rPr>
        <w:t>(Метод анализа),</w:t>
      </w:r>
      <w:r>
        <w:rPr>
          <w:rFonts w:ascii="Times New Roman" w:hAnsi="Times New Roman" w:cs="Times New Roman"/>
          <w:sz w:val="24"/>
          <w:szCs w:val="24"/>
          <w:lang w:bidi="ar-SA"/>
        </w:rPr>
        <w:t xml:space="preserve"> </w:t>
      </w:r>
      <w:r w:rsidR="00E359CA" w:rsidRPr="007117D5">
        <w:rPr>
          <w:rFonts w:ascii="Times New Roman" w:hAnsi="Times New Roman" w:cs="Times New Roman"/>
          <w:color w:val="00B0F0"/>
          <w:sz w:val="24"/>
          <w:szCs w:val="24"/>
          <w:lang w:val="en-US" w:bidi="ar-SA"/>
        </w:rPr>
        <w:t>for</w:t>
      </w:r>
      <w:r w:rsidR="00E359CA" w:rsidRPr="007117D5">
        <w:rPr>
          <w:rFonts w:ascii="Times New Roman" w:hAnsi="Times New Roman" w:cs="Times New Roman"/>
          <w:color w:val="00B0F0"/>
          <w:sz w:val="24"/>
          <w:szCs w:val="24"/>
          <w:lang w:bidi="ar-SA"/>
        </w:rPr>
        <w:t xml:space="preserve"> </w:t>
      </w:r>
      <w:r w:rsidR="00E359CA" w:rsidRPr="007117D5">
        <w:rPr>
          <w:rFonts w:ascii="Times New Roman" w:hAnsi="Times New Roman" w:cs="Times New Roman"/>
          <w:color w:val="00B0F0"/>
          <w:sz w:val="24"/>
          <w:szCs w:val="24"/>
          <w:lang w:val="en-US" w:bidi="ar-SA"/>
        </w:rPr>
        <w:t>Fbg</w:t>
      </w:r>
      <w:r w:rsidR="00E359CA" w:rsidRPr="00D169C7">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метод определения.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4) End Point (Конечная точка) / Start Time (Время начала)</w:t>
      </w:r>
      <w:r w:rsidR="00E359CA">
        <w:rPr>
          <w:rFonts w:ascii="Times New Roman" w:hAnsi="Times New Roman" w:cs="Times New Roman"/>
          <w:sz w:val="24"/>
          <w:szCs w:val="24"/>
          <w:lang w:bidi="ar-SA"/>
        </w:rPr>
        <w:t xml:space="preserve"> </w:t>
      </w:r>
      <w:r w:rsidR="00E359CA" w:rsidRPr="00E359CA">
        <w:rPr>
          <w:rFonts w:ascii="Times New Roman" w:hAnsi="Times New Roman" w:cs="Times New Roman"/>
          <w:color w:val="00B0F0"/>
          <w:sz w:val="24"/>
          <w:szCs w:val="24"/>
          <w:lang w:bidi="ar-SA"/>
        </w:rPr>
        <w:t>50%</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5) Maximum Time (Максимальное время) / End Time (Время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завершения)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6432" behindDoc="1" locked="0" layoutInCell="1" allowOverlap="1" wp14:anchorId="24450FC5" wp14:editId="087ACBF7">
            <wp:simplePos x="0" y="0"/>
            <wp:positionH relativeFrom="column">
              <wp:posOffset>-40289</wp:posOffset>
            </wp:positionH>
            <wp:positionV relativeFrom="paragraph">
              <wp:posOffset>143576</wp:posOffset>
            </wp:positionV>
            <wp:extent cx="2689860" cy="1970405"/>
            <wp:effectExtent l="0" t="0" r="0" b="0"/>
            <wp:wrapTight wrapText="bothSides">
              <wp:wrapPolygon edited="0">
                <wp:start x="0" y="0"/>
                <wp:lineTo x="0" y="21301"/>
                <wp:lineTo x="21416" y="21301"/>
                <wp:lineTo x="214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986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a) Установка максимального времени определения для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коагуляционного метода. Максимальное время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задать </w:t>
      </w:r>
      <w:r w:rsidRPr="00E359CA">
        <w:rPr>
          <w:rFonts w:ascii="Times New Roman" w:hAnsi="Times New Roman" w:cs="Times New Roman"/>
          <w:color w:val="00B0F0"/>
          <w:sz w:val="24"/>
          <w:szCs w:val="24"/>
          <w:lang w:bidi="ar-SA"/>
        </w:rPr>
        <w:t>100 секунд</w:t>
      </w:r>
      <w:r w:rsidRPr="00D169C7">
        <w:rPr>
          <w:rFonts w:ascii="Times New Roman" w:hAnsi="Times New Roman" w:cs="Times New Roman"/>
          <w:sz w:val="24"/>
          <w:szCs w:val="24"/>
          <w:lang w:bidi="ar-SA"/>
        </w:rPr>
        <w:t>.</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6) Sensitivity (Чувствительность)</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чувствительности датчика.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[Next Option] </w:t>
      </w:r>
      <w:r w:rsidRPr="00D169C7">
        <w:rPr>
          <w:rFonts w:ascii="Times New Roman" w:hAnsi="Times New Roman" w:cs="Times New Roman"/>
          <w:sz w:val="24"/>
          <w:szCs w:val="24"/>
          <w:lang w:bidi="ar-SA"/>
        </w:rPr>
        <w:t>(Следующая опция),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чувствительность.</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w:t>
      </w:r>
      <w:r w:rsidRPr="00D169C7">
        <w:rPr>
          <w:rFonts w:ascii="Times New Roman" w:hAnsi="Times New Roman" w:cs="Times New Roman"/>
          <w:sz w:val="24"/>
          <w:szCs w:val="24"/>
          <w:lang w:bidi="ar-SA"/>
        </w:rPr>
        <w:t></w:t>
      </w:r>
      <w:r w:rsidR="005B1E12" w:rsidRPr="005B1E12">
        <w:rPr>
          <w:rFonts w:ascii="Times New Roman" w:hAnsi="Times New Roman" w:cs="Times New Roman"/>
          <w:color w:val="00B0F0"/>
          <w:sz w:val="24"/>
          <w:szCs w:val="24"/>
          <w:lang w:val="en-US" w:bidi="ar-SA"/>
        </w:rPr>
        <w:t>High</w:t>
      </w:r>
      <w:r w:rsidRPr="005B1E12">
        <w:rPr>
          <w:rFonts w:ascii="Times New Roman" w:hAnsi="Times New Roman" w:cs="Times New Roman"/>
          <w:color w:val="00B0F0"/>
          <w:sz w:val="24"/>
          <w:szCs w:val="24"/>
          <w:lang w:bidi="ar-SA"/>
        </w:rPr>
        <w:t xml:space="preserve"> Gain </w:t>
      </w:r>
      <w:r w:rsidRPr="00D169C7">
        <w:rPr>
          <w:rFonts w:ascii="Times New Roman" w:hAnsi="Times New Roman" w:cs="Times New Roman"/>
          <w:sz w:val="24"/>
          <w:szCs w:val="24"/>
          <w:lang w:bidi="ar-SA"/>
        </w:rPr>
        <w:t>(</w:t>
      </w:r>
      <w:r w:rsidR="005B1E12">
        <w:rPr>
          <w:rFonts w:ascii="Times New Roman" w:hAnsi="Times New Roman" w:cs="Times New Roman"/>
          <w:sz w:val="24"/>
          <w:szCs w:val="24"/>
          <w:lang w:bidi="ar-SA"/>
        </w:rPr>
        <w:t>Высокое</w:t>
      </w:r>
      <w:r w:rsidRPr="00D169C7">
        <w:rPr>
          <w:rFonts w:ascii="Times New Roman" w:hAnsi="Times New Roman" w:cs="Times New Roman"/>
          <w:sz w:val="24"/>
          <w:szCs w:val="24"/>
          <w:lang w:bidi="ar-SA"/>
        </w:rPr>
        <w:t xml:space="preserve"> усиление в канале детектора)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rPr>
        <w:lastRenderedPageBreak/>
        <w:t xml:space="preserve">7) </w:t>
      </w:r>
      <w:r w:rsidRPr="00D169C7">
        <w:rPr>
          <w:rFonts w:ascii="Times New Roman" w:hAnsi="Times New Roman" w:cs="Times New Roman"/>
          <w:sz w:val="24"/>
          <w:szCs w:val="24"/>
          <w:lang w:bidi="ar-SA"/>
        </w:rPr>
        <w:t>Sample Vol (Объем пробы)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количества пробы для аспирации.</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Объем установите значение </w:t>
      </w:r>
      <w:r w:rsidR="005B1E12" w:rsidRPr="005B1E12">
        <w:rPr>
          <w:rFonts w:ascii="Times New Roman" w:hAnsi="Times New Roman" w:cs="Times New Roman"/>
          <w:color w:val="00B0F0"/>
          <w:sz w:val="24"/>
          <w:szCs w:val="24"/>
          <w:lang w:bidi="ar-SA"/>
        </w:rPr>
        <w:t>1</w:t>
      </w:r>
      <w:r w:rsidRPr="005B1E12">
        <w:rPr>
          <w:rFonts w:ascii="Times New Roman" w:hAnsi="Times New Roman" w:cs="Times New Roman"/>
          <w:color w:val="00B0F0"/>
          <w:sz w:val="24"/>
          <w:szCs w:val="24"/>
          <w:lang w:bidi="ar-SA"/>
        </w:rPr>
        <w:t>0 мкл</w:t>
      </w:r>
      <w:r w:rsidRPr="00D169C7">
        <w:rPr>
          <w:rFonts w:ascii="Times New Roman" w:hAnsi="Times New Roman" w:cs="Times New Roman"/>
          <w:sz w:val="24"/>
          <w:szCs w:val="24"/>
          <w:lang w:bidi="ar-SA"/>
        </w:rPr>
        <w:t>.</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8) Dil. Vol (Объем разбавителя</w:t>
      </w:r>
      <w:r w:rsidR="0071616F">
        <w:rPr>
          <w:rFonts w:ascii="Times New Roman" w:hAnsi="Times New Roman" w:cs="Times New Roman"/>
          <w:sz w:val="24"/>
          <w:szCs w:val="24"/>
          <w:lang w:bidi="ar-SA"/>
        </w:rPr>
        <w:t xml:space="preserve"> (буфер имидазоловый)</w:t>
      </w:r>
      <w:r w:rsidRPr="00D169C7">
        <w:rPr>
          <w:rFonts w:ascii="Times New Roman" w:hAnsi="Times New Roman" w:cs="Times New Roman"/>
          <w:sz w:val="24"/>
          <w:szCs w:val="24"/>
          <w:lang w:bidi="ar-SA"/>
        </w:rPr>
        <w:t>)</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типа и объема реагента.</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Объем можно задать в диапазоне от 4 мкл до 120 мкл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шагом 1 мкл.</w:t>
      </w:r>
      <w:r w:rsidR="005B1E12">
        <w:rPr>
          <w:rFonts w:ascii="Times New Roman" w:hAnsi="Times New Roman" w:cs="Times New Roman"/>
          <w:color w:val="FF0000"/>
          <w:sz w:val="24"/>
          <w:szCs w:val="24"/>
          <w:lang w:bidi="ar-SA"/>
        </w:rPr>
        <w:t xml:space="preserve"> </w:t>
      </w:r>
      <w:r w:rsidR="005B1E12" w:rsidRPr="005B1E12">
        <w:rPr>
          <w:rFonts w:ascii="Times New Roman" w:hAnsi="Times New Roman" w:cs="Times New Roman"/>
          <w:color w:val="00B0F0"/>
          <w:sz w:val="24"/>
          <w:szCs w:val="24"/>
          <w:lang w:bidi="ar-SA"/>
        </w:rPr>
        <w:t>В</w:t>
      </w:r>
      <w:r w:rsidRPr="005B1E12">
        <w:rPr>
          <w:rFonts w:ascii="Times New Roman" w:hAnsi="Times New Roman" w:cs="Times New Roman"/>
          <w:color w:val="00B0F0"/>
          <w:sz w:val="24"/>
          <w:szCs w:val="24"/>
          <w:lang w:bidi="ar-SA"/>
        </w:rPr>
        <w:t xml:space="preserve">ведите значение </w:t>
      </w:r>
      <w:r w:rsidR="005B1E12" w:rsidRPr="005B1E12">
        <w:rPr>
          <w:rFonts w:ascii="Times New Roman" w:hAnsi="Times New Roman" w:cs="Times New Roman"/>
          <w:color w:val="00B0F0"/>
          <w:sz w:val="24"/>
          <w:szCs w:val="24"/>
          <w:lang w:bidi="ar-SA"/>
        </w:rPr>
        <w:t>90</w:t>
      </w:r>
      <w:r w:rsidRPr="005B1E12">
        <w:rPr>
          <w:rFonts w:ascii="Times New Roman" w:hAnsi="Times New Roman" w:cs="Times New Roman"/>
          <w:color w:val="00B0F0"/>
          <w:sz w:val="24"/>
          <w:szCs w:val="24"/>
          <w:lang w:bidi="ar-SA"/>
        </w:rPr>
        <w:t xml:space="preserve"> мкл.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9) Pre.Rinse (Предварительная промывка), PostRinse</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(Последующая промывка) — Sample (Проба)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цикла промывки до и после аспирации проб.</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тип реагента. См. пункт «Выбор</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ниже.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5B1E12">
        <w:rPr>
          <w:rFonts w:ascii="Times New Roman" w:hAnsi="Times New Roman" w:cs="Times New Roman"/>
          <w:color w:val="00B0F0"/>
          <w:sz w:val="24"/>
          <w:szCs w:val="24"/>
          <w:lang w:bidi="ar-SA"/>
        </w:rPr>
        <w:t>Задать x0</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промывка не выполняется.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10) D.Samp Vol (Объем разбавленной пробы) — 2nd.Dil (Второй</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этап разбавления)</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Установка объема пробы для аспирации на втором</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этапе разбавления.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Объем можно задать в диапазоне от 4 мкл до 100 мкл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шагом 1 мкл. </w:t>
      </w:r>
      <w:r w:rsidRPr="005B1E12">
        <w:rPr>
          <w:rFonts w:ascii="Times New Roman" w:hAnsi="Times New Roman" w:cs="Times New Roman"/>
          <w:color w:val="00B0F0"/>
          <w:sz w:val="24"/>
          <w:szCs w:val="24"/>
          <w:lang w:bidi="ar-SA"/>
        </w:rPr>
        <w:t>Параметр не используется, введите 0 мкл.</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11) Dil. Vol (Объем разбавителя) — 2nd.Dil (Второй этап</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типа и объема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тип реагента. См. пункт «Выбор</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ниже.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Объем можно задать в диапазоне от 4 мкл до 120 мкл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шагом 1 мкл. </w:t>
      </w:r>
      <w:r w:rsidRPr="005B1E12">
        <w:rPr>
          <w:rFonts w:ascii="Times New Roman" w:hAnsi="Times New Roman" w:cs="Times New Roman"/>
          <w:color w:val="00B0F0"/>
          <w:sz w:val="24"/>
          <w:szCs w:val="24"/>
          <w:lang w:bidi="ar-SA"/>
        </w:rPr>
        <w:t>Параметр не используется, введите 0 мкл</w:t>
      </w:r>
      <w:r w:rsidRPr="00D169C7">
        <w:rPr>
          <w:rFonts w:ascii="Times New Roman" w:hAnsi="Times New Roman" w:cs="Times New Roman"/>
          <w:sz w:val="24"/>
          <w:szCs w:val="24"/>
          <w:lang w:bidi="ar-SA"/>
        </w:rPr>
        <w:t>.</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12) Pre.Rinse (Предварительная промывка), PostRinse</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(Последующая промывка) — 2nd.Dil (Второй этап</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цикла промывки до и после аспирации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пробы.</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67456" behindDoc="1" locked="0" layoutInCell="1" allowOverlap="1" wp14:anchorId="69EF7C93" wp14:editId="238AF5EF">
            <wp:simplePos x="0" y="0"/>
            <wp:positionH relativeFrom="column">
              <wp:posOffset>2559</wp:posOffset>
            </wp:positionH>
            <wp:positionV relativeFrom="paragraph">
              <wp:posOffset>1266</wp:posOffset>
            </wp:positionV>
            <wp:extent cx="2720761" cy="1993315"/>
            <wp:effectExtent l="0" t="0" r="3810" b="6985"/>
            <wp:wrapTight wrapText="bothSides">
              <wp:wrapPolygon edited="0">
                <wp:start x="0" y="0"/>
                <wp:lineTo x="0" y="21469"/>
                <wp:lineTo x="21479" y="21469"/>
                <wp:lineTo x="2147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0761" cy="1993315"/>
                    </a:xfrm>
                    <a:prstGeom prst="rect">
                      <a:avLst/>
                    </a:prstGeom>
                    <a:noFill/>
                    <a:ln>
                      <a:noFill/>
                    </a:ln>
                  </pic:spPr>
                </pic:pic>
              </a:graphicData>
            </a:graphic>
          </wp:anchor>
        </w:drawing>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чтобы выбрать тип реагента. См. пункт «Выбор</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ниже.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Можно задать не более 9 циклов промывки (x0–x9).</w:t>
      </w:r>
      <w:r>
        <w:rPr>
          <w:rFonts w:ascii="Times New Roman" w:hAnsi="Times New Roman" w:cs="Times New Roman"/>
          <w:sz w:val="24"/>
          <w:szCs w:val="24"/>
          <w:lang w:bidi="ar-SA"/>
        </w:rPr>
        <w:t xml:space="preserve"> </w:t>
      </w:r>
      <w:r w:rsidRPr="005B1E12">
        <w:rPr>
          <w:rFonts w:ascii="Times New Roman" w:hAnsi="Times New Roman" w:cs="Times New Roman"/>
          <w:color w:val="00B0F0"/>
          <w:sz w:val="24"/>
          <w:szCs w:val="24"/>
          <w:lang w:bidi="ar-SA"/>
        </w:rPr>
        <w:t>Параметр</w:t>
      </w:r>
      <w:r w:rsidR="005B1E12" w:rsidRPr="005B1E12">
        <w:rPr>
          <w:rFonts w:ascii="Times New Roman" w:hAnsi="Times New Roman" w:cs="Times New Roman"/>
          <w:color w:val="00B0F0"/>
          <w:sz w:val="24"/>
          <w:szCs w:val="24"/>
          <w:lang w:bidi="ar-SA"/>
        </w:rPr>
        <w:t>ы</w:t>
      </w:r>
      <w:r w:rsidRPr="005B1E12">
        <w:rPr>
          <w:rFonts w:ascii="Times New Roman" w:hAnsi="Times New Roman" w:cs="Times New Roman"/>
          <w:color w:val="00B0F0"/>
          <w:sz w:val="24"/>
          <w:szCs w:val="24"/>
          <w:lang w:bidi="ar-SA"/>
        </w:rPr>
        <w:t xml:space="preserve"> не используется, введите 0 мкл</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Выбирая положение настройки объема разбавителя на втором</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этапе разбавления, перемещайте курсор с помощью клавиши</w:t>
      </w:r>
      <w:r>
        <w:rPr>
          <w:rFonts w:ascii="Times New Roman" w:hAnsi="Times New Roman" w:cs="Times New Roman"/>
          <w:b/>
          <w:bCs/>
          <w:sz w:val="24"/>
          <w:szCs w:val="24"/>
          <w:lang w:bidi="ar-SA"/>
        </w:rPr>
        <w:t xml:space="preserve">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 чтобы отобразить экран настройки реагента.</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13) </w:t>
      </w:r>
      <w:r w:rsidRPr="005B1E12">
        <w:rPr>
          <w:rFonts w:ascii="Times New Roman" w:hAnsi="Times New Roman" w:cs="Times New Roman"/>
          <w:color w:val="00B0F0"/>
          <w:sz w:val="24"/>
          <w:szCs w:val="24"/>
          <w:lang w:bidi="ar-SA"/>
        </w:rPr>
        <w:t>Reagent 1</w:t>
      </w:r>
      <w:r w:rsidRPr="00D169C7">
        <w:rPr>
          <w:rFonts w:ascii="Times New Roman" w:hAnsi="Times New Roman" w:cs="Times New Roman"/>
          <w:sz w:val="24"/>
          <w:szCs w:val="24"/>
          <w:lang w:bidi="ar-SA"/>
        </w:rPr>
        <w:t xml:space="preserve"> (Реагент 1)</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интервала между началом подогрева пробы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 добавлением реагента 1.</w:t>
      </w:r>
      <w:r>
        <w:rPr>
          <w:rFonts w:ascii="Times New Roman" w:hAnsi="Times New Roman" w:cs="Times New Roman"/>
          <w:sz w:val="24"/>
          <w:szCs w:val="24"/>
          <w:lang w:bidi="ar-SA"/>
        </w:rPr>
        <w:t xml:space="preserve"> </w:t>
      </w:r>
      <w:bookmarkStart w:id="0" w:name="_GoBack"/>
      <w:r w:rsidRPr="0071616F">
        <w:rPr>
          <w:rFonts w:ascii="Times New Roman" w:hAnsi="Times New Roman" w:cs="Times New Roman"/>
          <w:color w:val="FF0000"/>
          <w:sz w:val="24"/>
          <w:szCs w:val="24"/>
          <w:lang w:bidi="ar-SA"/>
        </w:rPr>
        <w:t>Интервал задать 1</w:t>
      </w:r>
      <w:r w:rsidR="005B1E12" w:rsidRPr="0071616F">
        <w:rPr>
          <w:rFonts w:ascii="Times New Roman" w:hAnsi="Times New Roman" w:cs="Times New Roman"/>
          <w:color w:val="FF0000"/>
          <w:sz w:val="24"/>
          <w:szCs w:val="24"/>
          <w:lang w:bidi="ar-SA"/>
        </w:rPr>
        <w:t>8</w:t>
      </w:r>
      <w:r w:rsidRPr="0071616F">
        <w:rPr>
          <w:rFonts w:ascii="Times New Roman" w:hAnsi="Times New Roman" w:cs="Times New Roman"/>
          <w:color w:val="FF0000"/>
          <w:sz w:val="24"/>
          <w:szCs w:val="24"/>
          <w:lang w:bidi="ar-SA"/>
        </w:rPr>
        <w:t xml:space="preserve">0 секунд. </w:t>
      </w:r>
      <w:bookmarkEnd w:id="0"/>
      <w:r w:rsidRPr="00D169C7">
        <w:rPr>
          <w:rFonts w:ascii="Times New Roman" w:hAnsi="Times New Roman" w:cs="Times New Roman"/>
          <w:sz w:val="24"/>
          <w:szCs w:val="24"/>
          <w:lang w:bidi="ar-SA"/>
        </w:rPr>
        <w:t>Тем не менее, если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непосредственно после аспирации пробы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предусмотрена промывка, для каждого цикла промывки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потребуется еще 30 секунд. Точно так же, для каждого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цикла промывки необходимы дополнительные 30</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секунд, если предусмотрена промывка перед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добавлением реагента 1</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Reag. Vol (Объем реагента) — Reagent 1 (Реагент 1)</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объема реагента 1.</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 чтобы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выбрать тип реагента. См. пункт «Выбор реагента» ниже.</w:t>
      </w:r>
      <w:r>
        <w:rPr>
          <w:rFonts w:ascii="Times New Roman" w:hAnsi="Times New Roman" w:cs="Times New Roman"/>
          <w:sz w:val="24"/>
          <w:szCs w:val="24"/>
          <w:lang w:bidi="ar-SA"/>
        </w:rPr>
        <w:t xml:space="preserve"> </w:t>
      </w:r>
      <w:r w:rsidRPr="005B1E12">
        <w:rPr>
          <w:rFonts w:ascii="Times New Roman" w:hAnsi="Times New Roman" w:cs="Times New Roman"/>
          <w:color w:val="00B0F0"/>
          <w:sz w:val="24"/>
          <w:szCs w:val="24"/>
          <w:lang w:bidi="ar-SA"/>
        </w:rPr>
        <w:t xml:space="preserve">Объем задать равным </w:t>
      </w:r>
      <w:r w:rsidR="005B1E12" w:rsidRPr="005B1E12">
        <w:rPr>
          <w:rFonts w:ascii="Times New Roman" w:hAnsi="Times New Roman" w:cs="Times New Roman"/>
          <w:color w:val="00B0F0"/>
          <w:sz w:val="24"/>
          <w:szCs w:val="24"/>
          <w:lang w:bidi="ar-SA"/>
        </w:rPr>
        <w:t>5</w:t>
      </w:r>
      <w:r w:rsidRPr="005B1E12">
        <w:rPr>
          <w:rFonts w:ascii="Times New Roman" w:hAnsi="Times New Roman" w:cs="Times New Roman"/>
          <w:color w:val="00B0F0"/>
          <w:sz w:val="24"/>
          <w:szCs w:val="24"/>
          <w:lang w:bidi="ar-SA"/>
        </w:rPr>
        <w:t>0 мкл</w:t>
      </w:r>
      <w:r>
        <w:rPr>
          <w:rFonts w:ascii="Times New Roman" w:hAnsi="Times New Roman" w:cs="Times New Roman"/>
          <w:color w:val="FF0000"/>
          <w:sz w:val="24"/>
          <w:szCs w:val="24"/>
          <w:lang w:bidi="ar-SA"/>
        </w:rPr>
        <w:t>.</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w:t>
      </w:r>
      <w:r>
        <w:rPr>
          <w:rFonts w:ascii="Times New Roman" w:hAnsi="Times New Roman" w:cs="Times New Roman"/>
          <w:sz w:val="24"/>
          <w:szCs w:val="24"/>
          <w:lang w:bidi="ar-SA"/>
        </w:rPr>
        <w:t>4</w:t>
      </w:r>
      <w:r w:rsidRPr="00D169C7">
        <w:rPr>
          <w:rFonts w:ascii="Times New Roman" w:hAnsi="Times New Roman" w:cs="Times New Roman"/>
          <w:sz w:val="24"/>
          <w:szCs w:val="24"/>
          <w:lang w:bidi="ar-SA"/>
        </w:rPr>
        <w:t>) Pre.Rinse (Предварительная промывка),</w:t>
      </w:r>
      <w:r w:rsidRPr="00C25FDC">
        <w:rPr>
          <w:rFonts w:ascii="Times New Roman" w:hAnsi="Times New Roman" w:cs="Times New Roman"/>
          <w:color w:val="FF0000"/>
          <w:sz w:val="24"/>
          <w:szCs w:val="24"/>
          <w:lang w:bidi="ar-SA"/>
        </w:rPr>
        <w:t xml:space="preserve"> </w:t>
      </w:r>
      <w:r w:rsidRPr="005B1E12">
        <w:rPr>
          <w:rFonts w:ascii="Times New Roman" w:hAnsi="Times New Roman" w:cs="Times New Roman"/>
          <w:color w:val="00B0F0"/>
          <w:sz w:val="24"/>
          <w:szCs w:val="24"/>
          <w:lang w:bidi="ar-SA"/>
        </w:rPr>
        <w:t>задать 0 циклов промывки</w:t>
      </w:r>
      <w:r w:rsidRPr="00C25FDC">
        <w:rPr>
          <w:rFonts w:ascii="Times New Roman" w:hAnsi="Times New Roman" w:cs="Times New Roman"/>
          <w:color w:val="FF0000"/>
          <w:sz w:val="24"/>
          <w:szCs w:val="24"/>
          <w:lang w:bidi="ar-SA"/>
        </w:rPr>
        <w:t>.</w:t>
      </w:r>
      <w:r w:rsidRPr="00D169C7">
        <w:rPr>
          <w:rFonts w:ascii="Times New Roman" w:hAnsi="Times New Roman" w:cs="Times New Roman"/>
          <w:sz w:val="24"/>
          <w:szCs w:val="24"/>
          <w:lang w:bidi="ar-SA"/>
        </w:rPr>
        <w:t xml:space="preserve"> PostRinse</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(Последующая промывка) — Reagent 1 (Реагент 1)</w:t>
      </w:r>
      <w:r>
        <w:rPr>
          <w:rFonts w:ascii="Times New Roman" w:hAnsi="Times New Roman" w:cs="Times New Roman"/>
          <w:sz w:val="24"/>
          <w:szCs w:val="24"/>
          <w:lang w:bidi="ar-SA"/>
        </w:rPr>
        <w:t xml:space="preserve"> </w:t>
      </w:r>
      <w:r w:rsidRPr="005B1E12">
        <w:rPr>
          <w:rFonts w:ascii="Times New Roman" w:hAnsi="Times New Roman" w:cs="Times New Roman"/>
          <w:color w:val="00B0F0"/>
          <w:sz w:val="24"/>
          <w:szCs w:val="24"/>
          <w:lang w:bidi="ar-SA"/>
        </w:rPr>
        <w:t xml:space="preserve">задать </w:t>
      </w:r>
      <w:r w:rsidR="005B1E12">
        <w:rPr>
          <w:rFonts w:ascii="Times New Roman" w:hAnsi="Times New Roman" w:cs="Times New Roman"/>
          <w:color w:val="00B0F0"/>
          <w:sz w:val="24"/>
          <w:szCs w:val="24"/>
          <w:lang w:bidi="ar-SA"/>
        </w:rPr>
        <w:t>1</w:t>
      </w:r>
      <w:r w:rsidRPr="005B1E12">
        <w:rPr>
          <w:rFonts w:ascii="Times New Roman" w:hAnsi="Times New Roman" w:cs="Times New Roman"/>
          <w:color w:val="00B0F0"/>
          <w:sz w:val="24"/>
          <w:szCs w:val="24"/>
          <w:lang w:bidi="ar-SA"/>
        </w:rPr>
        <w:t xml:space="preserve"> цикл промывки</w:t>
      </w:r>
      <w:r w:rsidRPr="00C25FDC">
        <w:rPr>
          <w:rFonts w:ascii="Times New Roman" w:hAnsi="Times New Roman" w:cs="Times New Roman"/>
          <w:color w:val="FF0000"/>
          <w:sz w:val="24"/>
          <w:szCs w:val="24"/>
          <w:lang w:bidi="ar-SA"/>
        </w:rPr>
        <w:t>.</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цикла промывки для реагента 1.</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Reagent] </w:t>
      </w:r>
      <w:r w:rsidRPr="00D169C7">
        <w:rPr>
          <w:rFonts w:ascii="Times New Roman" w:hAnsi="Times New Roman" w:cs="Times New Roman"/>
          <w:sz w:val="24"/>
          <w:szCs w:val="24"/>
          <w:lang w:bidi="ar-SA"/>
        </w:rPr>
        <w:t>(Выбор реагента), чтобы</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выбрать тип промывки. См. пункт «Выбор реагента» ниже.</w:t>
      </w:r>
      <w:r>
        <w:rPr>
          <w:rFonts w:ascii="Times New Roman" w:hAnsi="Times New Roman" w:cs="Times New Roman"/>
          <w:sz w:val="24"/>
          <w:szCs w:val="24"/>
          <w:lang w:bidi="ar-SA"/>
        </w:rPr>
        <w:t xml:space="preserve">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1</w:t>
      </w:r>
      <w:r>
        <w:rPr>
          <w:rFonts w:ascii="Times New Roman" w:hAnsi="Times New Roman" w:cs="Times New Roman"/>
          <w:sz w:val="24"/>
          <w:szCs w:val="24"/>
          <w:lang w:bidi="ar-SA"/>
        </w:rPr>
        <w:t>5</w:t>
      </w:r>
      <w:r w:rsidRPr="00D169C7">
        <w:rPr>
          <w:rFonts w:ascii="Times New Roman" w:hAnsi="Times New Roman" w:cs="Times New Roman"/>
          <w:sz w:val="24"/>
          <w:szCs w:val="24"/>
          <w:lang w:bidi="ar-SA"/>
        </w:rPr>
        <w:t>) Reagent 2 (Реагент 2), Reagent 3 (Реагент 3)</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Интервал между началом подогрева и добавлением</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2 и 3 не может быть меньше предыдущего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интервала плюс 30 секунд. Если промывка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предусмотрена перед добавлением реагентов, для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каждого цикла промывки потребуется дополнительных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30 секунд.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Например, если перед добавлением реагентов не</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задана промывка и время добавления реагента 1</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составляет 180 секунд, время добавления реагента 2</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должно составлять 210 секунд или больше.</w:t>
      </w:r>
      <w:r>
        <w:rPr>
          <w:rFonts w:ascii="Times New Roman" w:hAnsi="Times New Roman" w:cs="Times New Roman"/>
          <w:sz w:val="24"/>
          <w:szCs w:val="24"/>
          <w:lang w:bidi="ar-SA"/>
        </w:rPr>
        <w:t xml:space="preserve"> </w:t>
      </w:r>
      <w:r w:rsidRPr="005B1E12">
        <w:rPr>
          <w:rFonts w:ascii="Times New Roman" w:hAnsi="Times New Roman" w:cs="Times New Roman"/>
          <w:color w:val="00B0F0"/>
          <w:sz w:val="24"/>
          <w:szCs w:val="24"/>
          <w:lang w:bidi="ar-SA"/>
        </w:rPr>
        <w:t>Если реагент 2 или 3 не используется, задайте время добавления 0 секунд</w:t>
      </w:r>
      <w:r w:rsidRPr="00D169C7">
        <w:rPr>
          <w:rFonts w:ascii="Times New Roman" w:hAnsi="Times New Roman" w:cs="Times New Roman"/>
          <w:sz w:val="24"/>
          <w:szCs w:val="24"/>
          <w:lang w:bidi="ar-SA"/>
        </w:rPr>
        <w:t>, не задавайте имя реагента, не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lastRenderedPageBreak/>
        <w:t>настраивайте промывки до и после использования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реагента и установите объем реагента 0 мкл.</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6. Завершив настройку, нажмите клавишу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w:t>
      </w:r>
      <w:r w:rsidR="00F1483A">
        <w:rPr>
          <w:rFonts w:ascii="Times New Roman" w:hAnsi="Times New Roman" w:cs="Times New Roman"/>
          <w:sz w:val="24"/>
          <w:szCs w:val="24"/>
          <w:lang w:bidi="ar-SA"/>
        </w:rPr>
        <w:t xml:space="preserve"> или </w:t>
      </w:r>
      <w:r w:rsidR="00F1483A" w:rsidRPr="00D169C7">
        <w:rPr>
          <w:rFonts w:ascii="Times New Roman" w:hAnsi="Times New Roman" w:cs="Times New Roman"/>
          <w:b/>
          <w:bCs/>
          <w:sz w:val="24"/>
          <w:szCs w:val="24"/>
          <w:lang w:bidi="ar-SA"/>
        </w:rPr>
        <w:t xml:space="preserve">[Return] </w:t>
      </w:r>
      <w:r w:rsidR="00F1483A" w:rsidRPr="00D169C7">
        <w:rPr>
          <w:rFonts w:ascii="Times New Roman" w:hAnsi="Times New Roman" w:cs="Times New Roman"/>
          <w:sz w:val="24"/>
          <w:szCs w:val="24"/>
          <w:lang w:bidi="ar-SA"/>
        </w:rPr>
        <w:t>(Возврат)</w:t>
      </w:r>
      <w:r w:rsidRPr="00D169C7">
        <w:rPr>
          <w:rFonts w:ascii="Times New Roman" w:hAnsi="Times New Roman" w:cs="Times New Roman"/>
          <w:sz w:val="24"/>
          <w:szCs w:val="24"/>
          <w:lang w:bidi="ar-SA"/>
        </w:rPr>
        <w:t>.</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Откроется экран подтверждения обновления. Нажмите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соответствующую клавишу.</w:t>
      </w:r>
    </w:p>
    <w:p w:rsidR="00E67D9B" w:rsidRPr="00885ABB" w:rsidRDefault="00E67D9B" w:rsidP="00397A33">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noProof/>
          <w:sz w:val="24"/>
          <w:szCs w:val="24"/>
          <w:lang w:bidi="ar-SA"/>
        </w:rPr>
        <w:drawing>
          <wp:anchor distT="0" distB="0" distL="114300" distR="114300" simplePos="0" relativeHeight="251670528" behindDoc="1" locked="0" layoutInCell="1" allowOverlap="1" wp14:anchorId="01EAA556" wp14:editId="21D5871F">
            <wp:simplePos x="0" y="0"/>
            <wp:positionH relativeFrom="column">
              <wp:posOffset>0</wp:posOffset>
            </wp:positionH>
            <wp:positionV relativeFrom="paragraph">
              <wp:posOffset>-3505200</wp:posOffset>
            </wp:positionV>
            <wp:extent cx="3285490" cy="2407285"/>
            <wp:effectExtent l="0" t="0" r="0" b="0"/>
            <wp:wrapTight wrapText="bothSides">
              <wp:wrapPolygon edited="0">
                <wp:start x="0" y="0"/>
                <wp:lineTo x="0" y="21366"/>
                <wp:lineTo x="21416" y="21366"/>
                <wp:lineTo x="2141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490" cy="2407285"/>
                    </a:xfrm>
                    <a:prstGeom prst="rect">
                      <a:avLst/>
                    </a:prstGeom>
                    <a:noFill/>
                    <a:ln>
                      <a:noFill/>
                    </a:ln>
                  </pic:spPr>
                </pic:pic>
              </a:graphicData>
            </a:graphic>
          </wp:anchor>
        </w:drawing>
      </w:r>
      <w:r w:rsidRPr="00885ABB">
        <w:rPr>
          <w:rFonts w:ascii="Times New Roman" w:hAnsi="Times New Roman" w:cs="Times New Roman"/>
          <w:b/>
          <w:bCs/>
          <w:sz w:val="24"/>
          <w:szCs w:val="24"/>
          <w:lang w:bidi="ar-SA"/>
        </w:rPr>
        <w:t>Процедура калибровки</w:t>
      </w:r>
    </w:p>
    <w:p w:rsidR="00E67D9B" w:rsidRDefault="00E67D9B" w:rsidP="00E67D9B">
      <w:p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В программном обеспечение анализатора реализовано 3 способа калибровки:</w:t>
      </w:r>
    </w:p>
    <w:p w:rsidR="00E67D9B" w:rsidRDefault="00E67D9B" w:rsidP="00E67D9B">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Калибровка с автоматическим разведением</w:t>
      </w:r>
    </w:p>
    <w:p w:rsidR="00E67D9B" w:rsidRDefault="00E67D9B" w:rsidP="00E67D9B">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Калибровка с разведением вручную</w:t>
      </w:r>
    </w:p>
    <w:p w:rsidR="00E67D9B" w:rsidRDefault="00E67D9B" w:rsidP="00E67D9B">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Внесение данных калибровки вручную</w:t>
      </w:r>
    </w:p>
    <w:p w:rsidR="00E67D9B" w:rsidRDefault="00E67D9B" w:rsidP="00E67D9B">
      <w:pPr>
        <w:pStyle w:val="a7"/>
        <w:numPr>
          <w:ilvl w:val="0"/>
          <w:numId w:val="1"/>
        </w:numPr>
        <w:autoSpaceDE w:val="0"/>
        <w:autoSpaceDN w:val="0"/>
        <w:adjustRightInd w:val="0"/>
        <w:spacing w:after="0" w:line="240" w:lineRule="auto"/>
        <w:jc w:val="both"/>
        <w:rPr>
          <w:rFonts w:ascii="Times New Roman" w:hAnsi="Times New Roman" w:cs="Times New Roman"/>
          <w:bCs/>
          <w:sz w:val="24"/>
          <w:szCs w:val="24"/>
          <w:lang w:bidi="ar-SA"/>
        </w:rPr>
      </w:pPr>
      <w:r>
        <w:rPr>
          <w:rFonts w:ascii="Times New Roman" w:hAnsi="Times New Roman" w:cs="Times New Roman"/>
          <w:bCs/>
          <w:sz w:val="24"/>
          <w:szCs w:val="24"/>
          <w:lang w:bidi="ar-SA"/>
        </w:rPr>
        <w:t>Возможность вернуться к предыдущей калибровке</w:t>
      </w:r>
    </w:p>
    <w:p w:rsidR="00E67D9B" w:rsidRPr="00716963" w:rsidRDefault="00E67D9B" w:rsidP="00E67D9B">
      <w:pPr>
        <w:autoSpaceDE w:val="0"/>
        <w:autoSpaceDN w:val="0"/>
        <w:adjustRightInd w:val="0"/>
        <w:spacing w:after="0" w:line="240" w:lineRule="auto"/>
        <w:jc w:val="both"/>
        <w:rPr>
          <w:rFonts w:ascii="Times New Roman" w:hAnsi="Times New Roman" w:cs="Times New Roman"/>
          <w:bCs/>
          <w:sz w:val="24"/>
          <w:szCs w:val="24"/>
          <w:lang w:bidi="ar-SA"/>
        </w:rPr>
      </w:pPr>
    </w:p>
    <w:p w:rsidR="00E67D9B" w:rsidRPr="00885ABB" w:rsidRDefault="00E67D9B" w:rsidP="00E67D9B">
      <w:pPr>
        <w:pStyle w:val="a7"/>
        <w:numPr>
          <w:ilvl w:val="1"/>
          <w:numId w:val="4"/>
        </w:numPr>
        <w:autoSpaceDE w:val="0"/>
        <w:autoSpaceDN w:val="0"/>
        <w:adjustRightInd w:val="0"/>
        <w:spacing w:after="0" w:line="240" w:lineRule="auto"/>
        <w:jc w:val="both"/>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t>Калибровка с автоматическим разбавлением</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Прибор автоматически проводит анализ с заданной степенью</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разбавления и составляет стандартную кривую.</w:t>
      </w:r>
      <w:r>
        <w:rPr>
          <w:rFonts w:ascii="Times New Roman" w:hAnsi="Times New Roman" w:cs="Times New Roman"/>
          <w:sz w:val="24"/>
          <w:szCs w:val="24"/>
          <w:lang w:bidi="ar-SA"/>
        </w:rPr>
        <w:t xml:space="preserve"> </w:t>
      </w:r>
    </w:p>
    <w:p w:rsidR="00E67D9B" w:rsidRPr="00532394" w:rsidRDefault="00E67D9B" w:rsidP="00E67D9B">
      <w:pPr>
        <w:autoSpaceDE w:val="0"/>
        <w:autoSpaceDN w:val="0"/>
        <w:adjustRightInd w:val="0"/>
        <w:spacing w:after="0" w:line="240" w:lineRule="auto"/>
        <w:jc w:val="both"/>
        <w:rPr>
          <w:rFonts w:ascii="Times New Roman" w:hAnsi="Times New Roman"/>
          <w:sz w:val="24"/>
        </w:rPr>
      </w:pPr>
      <w:r>
        <w:rPr>
          <w:rFonts w:ascii="Times New Roman" w:hAnsi="Times New Roman" w:cs="Times New Roman"/>
          <w:sz w:val="24"/>
          <w:szCs w:val="24"/>
          <w:lang w:bidi="ar-SA"/>
        </w:rPr>
        <w:t>1</w:t>
      </w:r>
      <w:r w:rsidRPr="00532394">
        <w:rPr>
          <w:rFonts w:ascii="Times New Roman" w:hAnsi="Times New Roman" w:cs="Times New Roman"/>
          <w:sz w:val="24"/>
          <w:szCs w:val="24"/>
          <w:lang w:bidi="ar-SA"/>
        </w:rPr>
        <w:t xml:space="preserve">. </w:t>
      </w:r>
      <w:r w:rsidRPr="00532394">
        <w:rPr>
          <w:rFonts w:ascii="Times New Roman" w:hAnsi="Times New Roman"/>
          <w:sz w:val="24"/>
        </w:rPr>
        <w:t xml:space="preserve">Установите </w:t>
      </w:r>
      <w:r w:rsidRPr="00716963">
        <w:rPr>
          <w:rFonts w:ascii="Times New Roman" w:hAnsi="Times New Roman" w:cs="Times New Roman"/>
          <w:sz w:val="24"/>
          <w:szCs w:val="24"/>
          <w:lang w:bidi="ar-SA"/>
        </w:rPr>
        <w:t>исходный калибратор</w:t>
      </w:r>
      <w:r w:rsidRPr="00532394">
        <w:rPr>
          <w:rFonts w:ascii="Times New Roman" w:hAnsi="Times New Roman"/>
          <w:sz w:val="24"/>
        </w:rPr>
        <w:t xml:space="preserve"> в положение № 1 на штативе для проб и загрузите штатив в устройство загрузки проб.</w:t>
      </w:r>
    </w:p>
    <w:p w:rsidR="00E67D9B" w:rsidRPr="00532394" w:rsidRDefault="00E67D9B" w:rsidP="00E67D9B">
      <w:pPr>
        <w:autoSpaceDE w:val="0"/>
        <w:autoSpaceDN w:val="0"/>
        <w:adjustRightInd w:val="0"/>
        <w:spacing w:after="0" w:line="240" w:lineRule="auto"/>
        <w:jc w:val="both"/>
        <w:rPr>
          <w:rFonts w:ascii="Times New Roman" w:hAnsi="Times New Roman"/>
          <w:sz w:val="24"/>
        </w:rPr>
      </w:pPr>
      <w:r w:rsidRPr="00532394">
        <w:rPr>
          <w:rFonts w:ascii="Times New Roman" w:hAnsi="Times New Roman"/>
          <w:sz w:val="24"/>
        </w:rPr>
        <w:t xml:space="preserve">2. </w:t>
      </w:r>
      <w:r w:rsidRPr="00716963">
        <w:rPr>
          <w:rFonts w:ascii="Times New Roman" w:hAnsi="Times New Roman" w:cs="Times New Roman"/>
          <w:sz w:val="24"/>
          <w:szCs w:val="24"/>
          <w:lang w:bidi="ar-SA"/>
        </w:rPr>
        <w:t>Выберите тест,</w:t>
      </w:r>
      <w:r w:rsidRPr="00532394">
        <w:rPr>
          <w:rFonts w:ascii="Times New Roman" w:hAnsi="Times New Roman"/>
          <w:sz w:val="24"/>
        </w:rPr>
        <w:t xml:space="preserve"> который </w:t>
      </w:r>
      <w:r w:rsidRPr="00716963">
        <w:rPr>
          <w:rFonts w:ascii="Times New Roman" w:hAnsi="Times New Roman" w:cs="Times New Roman"/>
          <w:sz w:val="24"/>
          <w:szCs w:val="24"/>
          <w:lang w:bidi="ar-SA"/>
        </w:rPr>
        <w:t>калибруете, нажав [</w:t>
      </w:r>
      <w:r w:rsidRPr="00716963">
        <w:rPr>
          <w:rFonts w:ascii="Times New Roman" w:hAnsi="Times New Roman" w:cs="Times New Roman"/>
          <w:sz w:val="24"/>
          <w:szCs w:val="24"/>
          <w:lang w:val="en-US" w:bidi="ar-SA"/>
        </w:rPr>
        <w:t>SELECT</w:t>
      </w:r>
      <w:r w:rsidRPr="00716963">
        <w:rPr>
          <w:rFonts w:ascii="Times New Roman" w:hAnsi="Times New Roman" w:cs="Times New Roman"/>
          <w:sz w:val="24"/>
          <w:szCs w:val="24"/>
          <w:lang w:bidi="ar-SA"/>
        </w:rPr>
        <w:t xml:space="preserve"> </w:t>
      </w:r>
      <w:r w:rsidRPr="00716963">
        <w:rPr>
          <w:rFonts w:ascii="Times New Roman" w:hAnsi="Times New Roman" w:cs="Times New Roman"/>
          <w:sz w:val="24"/>
          <w:szCs w:val="24"/>
          <w:lang w:val="en-US" w:bidi="ar-SA"/>
        </w:rPr>
        <w:t>TEST</w:t>
      </w:r>
      <w:r w:rsidRPr="00716963">
        <w:rPr>
          <w:rFonts w:ascii="Times New Roman" w:hAnsi="Times New Roman" w:cs="Times New Roman"/>
          <w:sz w:val="24"/>
          <w:szCs w:val="24"/>
          <w:lang w:bidi="ar-SA"/>
        </w:rPr>
        <w:t xml:space="preserve">] </w:t>
      </w:r>
      <w:r w:rsidRPr="00716963">
        <w:rPr>
          <w:rFonts w:ascii="Times New Roman" w:hAnsi="Times New Roman" w:cs="Times New Roman"/>
          <w:sz w:val="24"/>
          <w:szCs w:val="24"/>
          <w:lang w:bidi="ar-SA"/>
        </w:rPr>
        <w:sym w:font="Symbol" w:char="F0AE"/>
      </w:r>
      <w:r w:rsidRPr="00716963">
        <w:rPr>
          <w:rFonts w:ascii="Times New Roman" w:hAnsi="Times New Roman" w:cs="Times New Roman"/>
          <w:sz w:val="24"/>
          <w:szCs w:val="24"/>
          <w:lang w:bidi="ar-SA"/>
        </w:rPr>
        <w:t xml:space="preserve"> </w:t>
      </w:r>
      <w:r w:rsidR="00397A33" w:rsidRPr="00397A33">
        <w:rPr>
          <w:rFonts w:ascii="Times New Roman" w:hAnsi="Times New Roman" w:cs="Times New Roman"/>
          <w:color w:val="00B0F0"/>
          <w:sz w:val="24"/>
          <w:szCs w:val="24"/>
          <w:lang w:bidi="ar-SA"/>
        </w:rPr>
        <w:t>Fbg</w:t>
      </w:r>
      <w:r w:rsidRPr="00532394">
        <w:rPr>
          <w:rFonts w:ascii="Times New Roman" w:hAnsi="Times New Roman"/>
          <w:sz w:val="24"/>
        </w:rPr>
        <w:t xml:space="preserve">. </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lang w:bidi="ar-SA"/>
        </w:rPr>
        <w:t xml:space="preserve">3. Нажмите клавишу </w:t>
      </w:r>
      <w:r w:rsidRPr="00716963">
        <w:rPr>
          <w:rFonts w:ascii="Times New Roman" w:hAnsi="Times New Roman" w:cs="Times New Roman"/>
          <w:b/>
          <w:bCs/>
          <w:sz w:val="24"/>
          <w:szCs w:val="24"/>
          <w:lang w:bidi="ar-SA"/>
        </w:rPr>
        <w:t xml:space="preserve">[Standard Analysis] </w:t>
      </w:r>
      <w:r w:rsidRPr="00716963">
        <w:rPr>
          <w:rFonts w:ascii="Times New Roman" w:hAnsi="Times New Roman" w:cs="Times New Roman"/>
          <w:sz w:val="24"/>
          <w:szCs w:val="24"/>
          <w:lang w:bidi="ar-SA"/>
        </w:rPr>
        <w:t>(Стандартный анализ) на экране данных стандартной кривой.</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532394">
        <w:rPr>
          <w:rFonts w:ascii="Times New Roman" w:hAnsi="Times New Roman" w:cs="Times New Roman"/>
          <w:sz w:val="24"/>
          <w:szCs w:val="24"/>
          <w:lang w:bidi="ar-SA"/>
        </w:rPr>
        <w:t xml:space="preserve">4. </w:t>
      </w:r>
      <w:r w:rsidRPr="00532394">
        <w:rPr>
          <w:rFonts w:ascii="Times New Roman" w:hAnsi="Times New Roman"/>
          <w:sz w:val="24"/>
        </w:rPr>
        <w:t xml:space="preserve">Введите значение </w:t>
      </w:r>
      <w:r w:rsidRPr="00716963">
        <w:rPr>
          <w:rFonts w:ascii="Times New Roman" w:hAnsi="Times New Roman" w:cs="Times New Roman"/>
          <w:sz w:val="24"/>
          <w:szCs w:val="24"/>
          <w:lang w:bidi="ar-SA"/>
        </w:rPr>
        <w:t xml:space="preserve">исходного калибратора из паспорта </w:t>
      </w:r>
      <w:r w:rsidRPr="00532394">
        <w:rPr>
          <w:rFonts w:ascii="Times New Roman" w:hAnsi="Times New Roman"/>
          <w:sz w:val="24"/>
        </w:rPr>
        <w:t>калибратора с помощью цифровых клавиш</w:t>
      </w:r>
      <w:r w:rsidRPr="00532394">
        <w:rPr>
          <w:rFonts w:ascii="Times New Roman" w:hAnsi="Times New Roman" w:cs="Times New Roman"/>
          <w:sz w:val="24"/>
          <w:szCs w:val="24"/>
          <w:lang w:bidi="ar-SA"/>
        </w:rPr>
        <w:t xml:space="preserve">. Например, </w:t>
      </w:r>
      <w:r w:rsidRPr="00716963">
        <w:rPr>
          <w:rFonts w:ascii="Times New Roman" w:hAnsi="Times New Roman" w:cs="Times New Roman"/>
          <w:sz w:val="24"/>
          <w:szCs w:val="24"/>
          <w:lang w:bidi="ar-SA"/>
        </w:rPr>
        <w:t xml:space="preserve">значение калибратора </w:t>
      </w:r>
      <w:r w:rsidR="00397A33">
        <w:rPr>
          <w:rFonts w:ascii="Times New Roman" w:hAnsi="Times New Roman" w:cs="Times New Roman"/>
          <w:sz w:val="24"/>
          <w:szCs w:val="24"/>
          <w:lang w:bidi="ar-SA"/>
        </w:rPr>
        <w:t>по фибриногену равно 2.5 г/л</w:t>
      </w:r>
      <w:r w:rsidRPr="00D169C7">
        <w:rPr>
          <w:rFonts w:ascii="Times New Roman" w:hAnsi="Times New Roman" w:cs="Times New Roman"/>
          <w:sz w:val="24"/>
          <w:szCs w:val="24"/>
          <w:lang w:bidi="ar-SA"/>
        </w:rPr>
        <w:t>.</w:t>
      </w:r>
    </w:p>
    <w:p w:rsidR="00E67D9B" w:rsidRPr="00D169C7" w:rsidRDefault="00E67D9B" w:rsidP="00397A33">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5. Нажмите клавишу </w:t>
      </w:r>
      <w:r w:rsidRPr="00D169C7">
        <w:rPr>
          <w:rFonts w:ascii="Times New Roman" w:hAnsi="Times New Roman" w:cs="Times New Roman"/>
          <w:b/>
          <w:bCs/>
          <w:sz w:val="24"/>
          <w:szCs w:val="24"/>
          <w:lang w:bidi="ar-SA"/>
        </w:rPr>
        <w:t xml:space="preserve">[Select Dil. Set] </w:t>
      </w:r>
      <w:r w:rsidRPr="00D169C7">
        <w:rPr>
          <w:rFonts w:ascii="Times New Roman" w:hAnsi="Times New Roman" w:cs="Times New Roman"/>
          <w:sz w:val="24"/>
          <w:szCs w:val="24"/>
          <w:lang w:bidi="ar-SA"/>
        </w:rPr>
        <w:t>(Выбор серии разбавлений) 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выберите требуемую серию разбавлений</w:t>
      </w:r>
      <w:r>
        <w:rPr>
          <w:rFonts w:ascii="Times New Roman" w:hAnsi="Times New Roman" w:cs="Times New Roman"/>
          <w:sz w:val="24"/>
          <w:szCs w:val="24"/>
          <w:lang w:bidi="ar-SA"/>
        </w:rPr>
        <w:t xml:space="preserve"> 1 или 4 (где указано </w:t>
      </w:r>
      <w:r w:rsidR="00397A33" w:rsidRPr="00397A33">
        <w:rPr>
          <w:rFonts w:ascii="Times New Roman" w:hAnsi="Times New Roman" w:cs="Times New Roman"/>
          <w:color w:val="00B0F0"/>
          <w:sz w:val="24"/>
          <w:szCs w:val="24"/>
          <w:lang w:val="en-US" w:bidi="ar-SA"/>
        </w:rPr>
        <w:t>Fbg</w:t>
      </w:r>
      <w:r>
        <w:rPr>
          <w:rFonts w:ascii="Times New Roman" w:hAnsi="Times New Roman" w:cs="Times New Roman"/>
          <w:sz w:val="24"/>
          <w:szCs w:val="24"/>
          <w:lang w:bidi="ar-SA"/>
        </w:rPr>
        <w:t xml:space="preserve"> 1/1,</w:t>
      </w:r>
      <w:r w:rsidR="00397A33">
        <w:rPr>
          <w:rFonts w:ascii="Times New Roman" w:hAnsi="Times New Roman" w:cs="Times New Roman"/>
          <w:sz w:val="24"/>
          <w:szCs w:val="24"/>
          <w:lang w:bidi="ar-SA"/>
        </w:rPr>
        <w:t xml:space="preserve"> </w:t>
      </w:r>
      <w:r>
        <w:rPr>
          <w:rFonts w:ascii="Times New Roman" w:hAnsi="Times New Roman" w:cs="Times New Roman"/>
          <w:sz w:val="24"/>
          <w:szCs w:val="24"/>
          <w:lang w:bidi="ar-SA"/>
        </w:rPr>
        <w:t>1/2,</w:t>
      </w:r>
      <w:r w:rsidR="00397A33">
        <w:rPr>
          <w:rFonts w:ascii="Times New Roman" w:hAnsi="Times New Roman" w:cs="Times New Roman"/>
          <w:sz w:val="24"/>
          <w:szCs w:val="24"/>
          <w:lang w:bidi="ar-SA"/>
        </w:rPr>
        <w:t xml:space="preserve"> ¼)</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6. Введите значения </w:t>
      </w:r>
      <w:r>
        <w:rPr>
          <w:rFonts w:ascii="Times New Roman" w:hAnsi="Times New Roman" w:cs="Times New Roman"/>
          <w:sz w:val="24"/>
          <w:szCs w:val="24"/>
          <w:lang w:bidi="ar-SA"/>
        </w:rPr>
        <w:t>повторов</w:t>
      </w:r>
      <w:r w:rsidRPr="00D169C7">
        <w:rPr>
          <w:rFonts w:ascii="Times New Roman" w:hAnsi="Times New Roman" w:cs="Times New Roman"/>
          <w:sz w:val="24"/>
          <w:szCs w:val="24"/>
          <w:lang w:bidi="ar-SA"/>
        </w:rPr>
        <w:t xml:space="preserve"> в каждой точке разбавления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помощью цифровых клавиш.</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397A33">
        <w:rPr>
          <w:rFonts w:ascii="Times New Roman" w:hAnsi="Times New Roman" w:cs="Times New Roman"/>
          <w:color w:val="00B0F0"/>
          <w:sz w:val="24"/>
          <w:szCs w:val="24"/>
          <w:lang w:bidi="ar-SA"/>
        </w:rPr>
        <w:t>Задать 2 повтора</w:t>
      </w:r>
      <w:r w:rsidRPr="00D169C7">
        <w:rPr>
          <w:rFonts w:ascii="Times New Roman" w:hAnsi="Times New Roman" w:cs="Times New Roman"/>
          <w:sz w:val="24"/>
          <w:szCs w:val="24"/>
          <w:lang w:bidi="ar-SA"/>
        </w:rPr>
        <w:t>.</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Курсор перемещается с помощью клавиш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 xml:space="preserve">] </w:t>
      </w:r>
      <w:r w:rsidRPr="00D169C7">
        <w:rPr>
          <w:rFonts w:ascii="Times New Roman" w:hAnsi="Times New Roman" w:cs="Times New Roman"/>
          <w:sz w:val="24"/>
          <w:szCs w:val="24"/>
          <w:lang w:bidi="ar-SA"/>
        </w:rPr>
        <w:t xml:space="preserve">и </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r w:rsidRPr="00D169C7">
        <w:rPr>
          <w:rFonts w:ascii="Times New Roman" w:hAnsi="Times New Roman" w:cs="Times New Roman"/>
          <w:b/>
          <w:bCs/>
          <w:sz w:val="24"/>
          <w:szCs w:val="24"/>
          <w:lang w:bidi="ar-SA"/>
        </w:rPr>
        <w:t>]</w:t>
      </w:r>
      <w:r w:rsidRPr="00D169C7">
        <w:rPr>
          <w:rFonts w:ascii="Times New Roman" w:hAnsi="Times New Roman" w:cs="Times New Roman"/>
          <w:sz w:val="24"/>
          <w:szCs w:val="24"/>
          <w:lang w:bidi="ar-SA"/>
        </w:rPr>
        <w:t>.</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7. Нажмите клавишу </w:t>
      </w:r>
      <w:r w:rsidRPr="00D169C7">
        <w:rPr>
          <w:rFonts w:ascii="Times New Roman" w:hAnsi="Times New Roman" w:cs="Times New Roman"/>
          <w:b/>
          <w:bCs/>
          <w:sz w:val="24"/>
          <w:szCs w:val="24"/>
          <w:lang w:bidi="ar-SA"/>
        </w:rPr>
        <w:t xml:space="preserve">[Start] </w:t>
      </w:r>
      <w:r w:rsidRPr="00D169C7">
        <w:rPr>
          <w:rFonts w:ascii="Times New Roman" w:hAnsi="Times New Roman" w:cs="Times New Roman"/>
          <w:sz w:val="24"/>
          <w:szCs w:val="24"/>
          <w:lang w:bidi="ar-SA"/>
        </w:rPr>
        <w:t>(Пуск) в правом верхнем углу экрана.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Во время проведения анализа отображается сообщение «STD</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Analyzing Please wait.» (Выполняется </w:t>
      </w:r>
      <w:r>
        <w:rPr>
          <w:rFonts w:ascii="Times New Roman" w:hAnsi="Times New Roman" w:cs="Times New Roman"/>
          <w:sz w:val="24"/>
          <w:szCs w:val="24"/>
          <w:lang w:bidi="ar-SA"/>
        </w:rPr>
        <w:t>калибровка</w:t>
      </w:r>
      <w:r w:rsidRPr="00D169C7">
        <w:rPr>
          <w:rFonts w:ascii="Times New Roman" w:hAnsi="Times New Roman" w:cs="Times New Roman"/>
          <w:sz w:val="24"/>
          <w:szCs w:val="24"/>
          <w:lang w:bidi="ar-SA"/>
        </w:rPr>
        <w:t>). Подождите.).</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8. После завершения анализа отображается экран для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подтверждения использования данных анализа в качестве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данных стандартной кривой.</w:t>
      </w:r>
      <w:r>
        <w:rPr>
          <w:rFonts w:ascii="Times New Roman" w:hAnsi="Times New Roman" w:cs="Times New Roman"/>
          <w:sz w:val="24"/>
          <w:szCs w:val="24"/>
          <w:lang w:bidi="ar-SA"/>
        </w:rPr>
        <w:t xml:space="preserve"> </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[Set] </w:t>
      </w:r>
      <w:r w:rsidRPr="00D169C7">
        <w:rPr>
          <w:rFonts w:ascii="Times New Roman" w:hAnsi="Times New Roman" w:cs="Times New Roman"/>
          <w:sz w:val="24"/>
          <w:szCs w:val="24"/>
          <w:lang w:bidi="ar-SA"/>
        </w:rPr>
        <w:t>(Принять):</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данных анализа в качестве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 и возврат на экран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r w:rsidR="00397A3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сброс данных анализа и возврат на экран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r w:rsidR="00397A33">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[Next] </w:t>
      </w:r>
      <w:r w:rsidRPr="00D169C7">
        <w:rPr>
          <w:rFonts w:ascii="Times New Roman" w:hAnsi="Times New Roman" w:cs="Times New Roman"/>
          <w:sz w:val="24"/>
          <w:szCs w:val="24"/>
          <w:lang w:bidi="ar-SA"/>
        </w:rPr>
        <w:t>(След.):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отображение экрана настройки для другого расчетного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параметра.</w:t>
      </w:r>
    </w:p>
    <w:p w:rsidR="00397A33"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b/>
          <w:bCs/>
          <w:sz w:val="24"/>
          <w:szCs w:val="24"/>
          <w:lang w:bidi="ar-SA"/>
        </w:rPr>
        <w:t>Информация</w:t>
      </w:r>
      <w:r>
        <w:rPr>
          <w:rFonts w:ascii="Times New Roman" w:hAnsi="Times New Roman" w:cs="Times New Roman"/>
          <w:sz w:val="24"/>
          <w:szCs w:val="24"/>
          <w:lang w:bidi="ar-SA"/>
        </w:rPr>
        <w:t xml:space="preserve"> </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Для запуска анализа стандартной кривой</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необходимо задать не менее двух точек.</w:t>
      </w:r>
    </w:p>
    <w:p w:rsidR="00E67D9B" w:rsidRPr="00D169C7" w:rsidRDefault="00E67D9B" w:rsidP="00E67D9B">
      <w:pPr>
        <w:autoSpaceDE w:val="0"/>
        <w:autoSpaceDN w:val="0"/>
        <w:adjustRightInd w:val="0"/>
        <w:spacing w:after="0" w:line="240" w:lineRule="auto"/>
        <w:jc w:val="both"/>
        <w:rPr>
          <w:rFonts w:ascii="Times New Roman" w:hAnsi="Times New Roman" w:cs="Times New Roman"/>
          <w:b/>
          <w:bCs/>
          <w:sz w:val="24"/>
          <w:szCs w:val="24"/>
          <w:lang w:bidi="ar-SA"/>
        </w:rPr>
      </w:pPr>
      <w:r w:rsidRPr="00D169C7">
        <w:rPr>
          <w:rFonts w:ascii="Times New Roman" w:hAnsi="Times New Roman" w:cs="Times New Roman"/>
          <w:b/>
          <w:bCs/>
          <w:sz w:val="24"/>
          <w:szCs w:val="24"/>
          <w:lang w:bidi="ar-SA"/>
        </w:rPr>
        <w:t>Информация</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[Set] </w:t>
      </w:r>
      <w:r w:rsidRPr="00D169C7">
        <w:rPr>
          <w:rFonts w:ascii="Times New Roman" w:hAnsi="Times New Roman" w:cs="Times New Roman"/>
          <w:sz w:val="24"/>
          <w:szCs w:val="24"/>
          <w:lang w:bidi="ar-SA"/>
        </w:rPr>
        <w:t>(Принять), данные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 которая использовалась до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этого, будут автоматически сохранены в резервный</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файл</w:t>
      </w:r>
    </w:p>
    <w:p w:rsidR="00E67D9B" w:rsidRPr="00D169C7" w:rsidRDefault="00E67D9B" w:rsidP="00E67D9B">
      <w:pPr>
        <w:autoSpaceDE w:val="0"/>
        <w:autoSpaceDN w:val="0"/>
        <w:adjustRightInd w:val="0"/>
        <w:spacing w:after="0" w:line="240" w:lineRule="auto"/>
        <w:jc w:val="both"/>
        <w:rPr>
          <w:rFonts w:ascii="Times New Roman" w:hAnsi="Times New Roman" w:cs="Times New Roman"/>
          <w:sz w:val="24"/>
          <w:szCs w:val="24"/>
        </w:rPr>
      </w:pPr>
      <w:r w:rsidRPr="00D169C7">
        <w:rPr>
          <w:rFonts w:ascii="Times New Roman" w:hAnsi="Times New Roman" w:cs="Times New Roman"/>
          <w:noProof/>
          <w:sz w:val="24"/>
          <w:szCs w:val="24"/>
          <w:lang w:bidi="ar-SA"/>
        </w:rPr>
        <w:drawing>
          <wp:anchor distT="0" distB="0" distL="114300" distR="114300" simplePos="0" relativeHeight="251674624" behindDoc="1" locked="0" layoutInCell="1" allowOverlap="1" wp14:anchorId="7697F147" wp14:editId="3E10289B">
            <wp:simplePos x="0" y="0"/>
            <wp:positionH relativeFrom="column">
              <wp:posOffset>0</wp:posOffset>
            </wp:positionH>
            <wp:positionV relativeFrom="paragraph">
              <wp:posOffset>48895</wp:posOffset>
            </wp:positionV>
            <wp:extent cx="2790190" cy="2016125"/>
            <wp:effectExtent l="0" t="0" r="0" b="3175"/>
            <wp:wrapTight wrapText="bothSides">
              <wp:wrapPolygon edited="0">
                <wp:start x="0" y="0"/>
                <wp:lineTo x="0" y="21430"/>
                <wp:lineTo x="21384" y="21430"/>
                <wp:lineTo x="213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190"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[Graph] </w:t>
      </w:r>
      <w:r w:rsidRPr="00D169C7">
        <w:rPr>
          <w:rFonts w:ascii="Times New Roman" w:hAnsi="Times New Roman" w:cs="Times New Roman"/>
          <w:sz w:val="24"/>
          <w:szCs w:val="24"/>
          <w:lang w:bidi="ar-SA"/>
        </w:rPr>
        <w:t>(График), чтобы отобразить новые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данные стандартной кривой в виде графика (сплошная линия с</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квадратными точками).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Если нажать клавишу </w:t>
      </w:r>
      <w:r w:rsidRPr="00D169C7">
        <w:rPr>
          <w:rFonts w:ascii="Times New Roman" w:hAnsi="Times New Roman" w:cs="Times New Roman"/>
          <w:b/>
          <w:bCs/>
          <w:sz w:val="24"/>
          <w:szCs w:val="24"/>
          <w:lang w:bidi="ar-SA"/>
        </w:rPr>
        <w:t xml:space="preserve">[Current Graph] </w:t>
      </w:r>
      <w:r w:rsidRPr="00D169C7">
        <w:rPr>
          <w:rFonts w:ascii="Times New Roman" w:hAnsi="Times New Roman" w:cs="Times New Roman"/>
          <w:sz w:val="24"/>
          <w:szCs w:val="24"/>
          <w:lang w:bidi="ar-SA"/>
        </w:rPr>
        <w:t>(Текущий график),</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также отобразится текущий график стандартной кривой</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(пунктирная линия с треугольными точками). Нажмите эту</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клавишу еще раз, </w:t>
      </w:r>
      <w:r w:rsidRPr="00D169C7">
        <w:rPr>
          <w:rFonts w:ascii="Times New Roman" w:hAnsi="Times New Roman" w:cs="Times New Roman"/>
          <w:sz w:val="24"/>
          <w:szCs w:val="24"/>
          <w:lang w:bidi="ar-SA"/>
        </w:rPr>
        <w:lastRenderedPageBreak/>
        <w:t>чтобы скрыть текущий график.</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[Return] </w:t>
      </w:r>
      <w:r w:rsidRPr="00D169C7">
        <w:rPr>
          <w:rFonts w:ascii="Times New Roman" w:hAnsi="Times New Roman" w:cs="Times New Roman"/>
          <w:sz w:val="24"/>
          <w:szCs w:val="24"/>
          <w:lang w:bidi="ar-SA"/>
        </w:rPr>
        <w:t>(Возврат), чтобы вернуться к экрану</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данных стандартной кривой, не обновляя стандартную кривую.</w:t>
      </w:r>
    </w:p>
    <w:p w:rsidR="00E67D9B" w:rsidRPr="00BA615B" w:rsidRDefault="00E67D9B" w:rsidP="00E67D9B">
      <w:pPr>
        <w:autoSpaceDE w:val="0"/>
        <w:autoSpaceDN w:val="0"/>
        <w:adjustRightInd w:val="0"/>
        <w:spacing w:after="0" w:line="240" w:lineRule="auto"/>
        <w:jc w:val="both"/>
        <w:rPr>
          <w:rFonts w:ascii="Times New Roman" w:hAnsi="Times New Roman" w:cs="Times New Roman"/>
          <w:i/>
          <w:sz w:val="24"/>
          <w:szCs w:val="24"/>
          <w:u w:val="single"/>
          <w:lang w:bidi="ar-SA"/>
        </w:rPr>
      </w:pPr>
      <w:r w:rsidRPr="00BA615B">
        <w:rPr>
          <w:rFonts w:ascii="Times New Roman" w:hAnsi="Times New Roman" w:cs="Times New Roman"/>
          <w:i/>
          <w:sz w:val="24"/>
          <w:szCs w:val="24"/>
          <w:u w:val="single"/>
          <w:lang w:bidi="ar-SA"/>
        </w:rPr>
        <w:t>Примечание</w:t>
      </w:r>
    </w:p>
    <w:p w:rsidR="00E67D9B" w:rsidRDefault="00E67D9B" w:rsidP="00E67D9B">
      <w:pPr>
        <w:autoSpaceDE w:val="0"/>
        <w:autoSpaceDN w:val="0"/>
        <w:adjustRightInd w:val="0"/>
        <w:spacing w:after="0" w:line="240" w:lineRule="auto"/>
        <w:jc w:val="both"/>
        <w:rPr>
          <w:rFonts w:ascii="Times New Roman" w:hAnsi="Times New Roman" w:cs="Times New Roman"/>
          <w:sz w:val="18"/>
          <w:szCs w:val="18"/>
          <w:lang w:bidi="ar-SA"/>
        </w:rPr>
      </w:pPr>
      <w:r w:rsidRPr="00D80C91">
        <w:rPr>
          <w:rFonts w:ascii="Times New Roman" w:hAnsi="Times New Roman" w:cs="Times New Roman"/>
          <w:sz w:val="18"/>
          <w:szCs w:val="18"/>
          <w:lang w:bidi="ar-SA"/>
        </w:rPr>
        <w:t>Значение «d» на графике обозначает разницу во времени коагуляции между новой и старой стандартной кривой в масштабе 1:1 как величина отклонения.</w:t>
      </w:r>
    </w:p>
    <w:p w:rsidR="00E67D9B" w:rsidRPr="00885ABB" w:rsidRDefault="00E67D9B" w:rsidP="00E67D9B">
      <w:pPr>
        <w:pStyle w:val="a7"/>
        <w:numPr>
          <w:ilvl w:val="1"/>
          <w:numId w:val="4"/>
        </w:numPr>
        <w:autoSpaceDE w:val="0"/>
        <w:autoSpaceDN w:val="0"/>
        <w:adjustRightInd w:val="0"/>
        <w:spacing w:after="0" w:line="240" w:lineRule="auto"/>
        <w:jc w:val="both"/>
        <w:rPr>
          <w:rFonts w:ascii="Times New Roman" w:hAnsi="Times New Roman" w:cs="Times New Roman"/>
          <w:b/>
          <w:sz w:val="24"/>
          <w:szCs w:val="24"/>
        </w:rPr>
      </w:pPr>
      <w:r w:rsidRPr="00885ABB">
        <w:rPr>
          <w:rFonts w:ascii="Times New Roman" w:hAnsi="Times New Roman" w:cs="Times New Roman"/>
          <w:b/>
          <w:sz w:val="24"/>
          <w:szCs w:val="24"/>
        </w:rPr>
        <w:t>Калибровка с разбавление</w:t>
      </w:r>
      <w:r w:rsidR="00106B08">
        <w:rPr>
          <w:rFonts w:ascii="Times New Roman" w:hAnsi="Times New Roman" w:cs="Times New Roman"/>
          <w:b/>
          <w:sz w:val="24"/>
          <w:szCs w:val="24"/>
        </w:rPr>
        <w:t>м</w:t>
      </w:r>
      <w:r w:rsidRPr="00885ABB">
        <w:rPr>
          <w:rFonts w:ascii="Times New Roman" w:hAnsi="Times New Roman" w:cs="Times New Roman"/>
          <w:b/>
          <w:sz w:val="24"/>
          <w:szCs w:val="24"/>
        </w:rPr>
        <w:t xml:space="preserve"> вручную</w:t>
      </w:r>
    </w:p>
    <w:p w:rsidR="00E67D9B" w:rsidRPr="0062269D" w:rsidRDefault="00E67D9B" w:rsidP="00E67D9B">
      <w:pPr>
        <w:autoSpaceDE w:val="0"/>
        <w:autoSpaceDN w:val="0"/>
        <w:adjustRightInd w:val="0"/>
        <w:spacing w:after="0" w:line="240" w:lineRule="auto"/>
        <w:jc w:val="both"/>
        <w:rPr>
          <w:rFonts w:ascii="Times New Roman" w:hAnsi="Times New Roman"/>
          <w:sz w:val="24"/>
        </w:rPr>
      </w:pPr>
      <w:r>
        <w:rPr>
          <w:rFonts w:ascii="Times New Roman" w:hAnsi="Times New Roman" w:cs="Times New Roman"/>
          <w:sz w:val="24"/>
          <w:szCs w:val="24"/>
          <w:lang w:bidi="ar-SA"/>
        </w:rPr>
        <w:t>1</w:t>
      </w:r>
      <w:r w:rsidRPr="0062269D">
        <w:rPr>
          <w:rFonts w:ascii="Times New Roman" w:hAnsi="Times New Roman" w:cs="Times New Roman"/>
          <w:sz w:val="24"/>
          <w:szCs w:val="24"/>
          <w:lang w:bidi="ar-SA"/>
        </w:rPr>
        <w:t xml:space="preserve">. </w:t>
      </w:r>
      <w:r w:rsidRPr="0062269D">
        <w:rPr>
          <w:rFonts w:ascii="Times New Roman" w:hAnsi="Times New Roman"/>
          <w:sz w:val="24"/>
        </w:rPr>
        <w:t xml:space="preserve">Установите </w:t>
      </w:r>
      <w:r w:rsidRPr="0062269D">
        <w:rPr>
          <w:rFonts w:ascii="Times New Roman" w:hAnsi="Times New Roman" w:cs="Times New Roman"/>
          <w:sz w:val="24"/>
          <w:szCs w:val="24"/>
          <w:lang w:bidi="ar-SA"/>
        </w:rPr>
        <w:t>исходный калибратор</w:t>
      </w:r>
      <w:r w:rsidRPr="0062269D">
        <w:rPr>
          <w:rFonts w:ascii="Times New Roman" w:hAnsi="Times New Roman"/>
          <w:sz w:val="24"/>
        </w:rPr>
        <w:t xml:space="preserve"> в положение № 1</w:t>
      </w:r>
      <w:r>
        <w:rPr>
          <w:rFonts w:ascii="Times New Roman" w:hAnsi="Times New Roman"/>
          <w:sz w:val="24"/>
        </w:rPr>
        <w:t xml:space="preserve"> (как </w:t>
      </w:r>
      <w:r w:rsidR="00106B08" w:rsidRPr="00106B08">
        <w:rPr>
          <w:rFonts w:ascii="Times New Roman" w:hAnsi="Times New Roman"/>
          <w:color w:val="00B0F0"/>
          <w:sz w:val="24"/>
        </w:rPr>
        <w:t xml:space="preserve">2.5 г/л </w:t>
      </w:r>
      <w:r w:rsidR="00106B08">
        <w:rPr>
          <w:rFonts w:ascii="Times New Roman" w:hAnsi="Times New Roman"/>
          <w:sz w:val="24"/>
          <w:lang w:val="en-US"/>
        </w:rPr>
        <w:t>Fbg</w:t>
      </w:r>
      <w:r w:rsidRPr="008D7FF5">
        <w:rPr>
          <w:rFonts w:ascii="Times New Roman" w:hAnsi="Times New Roman"/>
          <w:sz w:val="24"/>
        </w:rPr>
        <w:t>)</w:t>
      </w:r>
      <w:r>
        <w:rPr>
          <w:rFonts w:ascii="Times New Roman" w:hAnsi="Times New Roman"/>
          <w:sz w:val="24"/>
        </w:rPr>
        <w:t xml:space="preserve">, в положение 2 – 1 часть исходного калибратора + 1 часть дистиллированной воды (как </w:t>
      </w:r>
      <w:r w:rsidR="00106B08" w:rsidRPr="00106B08">
        <w:rPr>
          <w:rFonts w:ascii="Times New Roman" w:hAnsi="Times New Roman"/>
          <w:color w:val="00B0F0"/>
          <w:sz w:val="24"/>
        </w:rPr>
        <w:t>1.25 г/л</w:t>
      </w:r>
      <w:r w:rsidRPr="00106B08">
        <w:rPr>
          <w:rFonts w:ascii="Times New Roman" w:hAnsi="Times New Roman"/>
          <w:color w:val="00B0F0"/>
          <w:sz w:val="24"/>
        </w:rPr>
        <w:t xml:space="preserve"> </w:t>
      </w:r>
      <w:r w:rsidR="00397A33">
        <w:rPr>
          <w:rFonts w:ascii="Times New Roman" w:hAnsi="Times New Roman"/>
          <w:sz w:val="24"/>
          <w:lang w:val="en-US"/>
        </w:rPr>
        <w:t>Fbg</w:t>
      </w:r>
      <w:r w:rsidRPr="008D7FF5">
        <w:rPr>
          <w:rFonts w:ascii="Times New Roman" w:hAnsi="Times New Roman"/>
          <w:sz w:val="24"/>
        </w:rPr>
        <w:t>)</w:t>
      </w:r>
      <w:r>
        <w:rPr>
          <w:rFonts w:ascii="Times New Roman" w:hAnsi="Times New Roman"/>
          <w:sz w:val="24"/>
        </w:rPr>
        <w:t>, в положение 3</w:t>
      </w:r>
      <w:r w:rsidRPr="0062269D">
        <w:rPr>
          <w:rFonts w:ascii="Times New Roman" w:hAnsi="Times New Roman"/>
          <w:sz w:val="24"/>
        </w:rPr>
        <w:t xml:space="preserve"> </w:t>
      </w:r>
      <w:r>
        <w:rPr>
          <w:rFonts w:ascii="Times New Roman" w:hAnsi="Times New Roman"/>
          <w:sz w:val="24"/>
        </w:rPr>
        <w:t xml:space="preserve">– 1 часть исходного калибратора + 3 части дистиллированной воды (как </w:t>
      </w:r>
      <w:r w:rsidR="00106B08" w:rsidRPr="00106B08">
        <w:rPr>
          <w:rFonts w:ascii="Times New Roman" w:hAnsi="Times New Roman"/>
          <w:color w:val="00B0F0"/>
          <w:sz w:val="24"/>
        </w:rPr>
        <w:t>0,63 г/л</w:t>
      </w:r>
      <w:r w:rsidRPr="00106B08">
        <w:rPr>
          <w:rFonts w:ascii="Times New Roman" w:hAnsi="Times New Roman"/>
          <w:color w:val="00B0F0"/>
          <w:sz w:val="24"/>
        </w:rPr>
        <w:t xml:space="preserve"> </w:t>
      </w:r>
      <w:r w:rsidR="00397A33">
        <w:rPr>
          <w:rFonts w:ascii="Times New Roman" w:hAnsi="Times New Roman"/>
          <w:sz w:val="24"/>
          <w:lang w:val="en-US"/>
        </w:rPr>
        <w:t>F</w:t>
      </w:r>
      <w:r w:rsidR="00106B08">
        <w:rPr>
          <w:rFonts w:ascii="Times New Roman" w:hAnsi="Times New Roman"/>
          <w:sz w:val="24"/>
          <w:lang w:val="en-US"/>
        </w:rPr>
        <w:t>bg</w:t>
      </w:r>
      <w:r w:rsidRPr="008D7FF5">
        <w:rPr>
          <w:rFonts w:ascii="Times New Roman" w:hAnsi="Times New Roman"/>
          <w:sz w:val="24"/>
        </w:rPr>
        <w:t>)</w:t>
      </w:r>
      <w:r>
        <w:rPr>
          <w:rFonts w:ascii="Times New Roman" w:hAnsi="Times New Roman"/>
          <w:sz w:val="24"/>
        </w:rPr>
        <w:t xml:space="preserve"> </w:t>
      </w:r>
      <w:r w:rsidRPr="00106B08">
        <w:rPr>
          <w:rFonts w:ascii="Times New Roman" w:hAnsi="Times New Roman"/>
          <w:color w:val="00B0F0"/>
          <w:sz w:val="24"/>
        </w:rPr>
        <w:t xml:space="preserve">на штативе для проб </w:t>
      </w:r>
      <w:r w:rsidRPr="0062269D">
        <w:rPr>
          <w:rFonts w:ascii="Times New Roman" w:hAnsi="Times New Roman"/>
          <w:sz w:val="24"/>
        </w:rPr>
        <w:t>и загрузите штатив в устройство загрузки проб.</w:t>
      </w:r>
    </w:p>
    <w:p w:rsidR="00E67D9B" w:rsidRPr="0062269D" w:rsidRDefault="00E67D9B" w:rsidP="00E67D9B">
      <w:pPr>
        <w:autoSpaceDE w:val="0"/>
        <w:autoSpaceDN w:val="0"/>
        <w:adjustRightInd w:val="0"/>
        <w:spacing w:after="0" w:line="240" w:lineRule="auto"/>
        <w:jc w:val="both"/>
        <w:rPr>
          <w:rFonts w:ascii="Times New Roman" w:hAnsi="Times New Roman"/>
          <w:sz w:val="24"/>
        </w:rPr>
      </w:pPr>
      <w:r w:rsidRPr="0062269D">
        <w:rPr>
          <w:rFonts w:ascii="Times New Roman" w:hAnsi="Times New Roman"/>
          <w:sz w:val="24"/>
        </w:rPr>
        <w:t xml:space="preserve">2. </w:t>
      </w:r>
      <w:r w:rsidRPr="0062269D">
        <w:rPr>
          <w:rFonts w:ascii="Times New Roman" w:hAnsi="Times New Roman" w:cs="Times New Roman"/>
          <w:sz w:val="24"/>
          <w:szCs w:val="24"/>
          <w:lang w:bidi="ar-SA"/>
        </w:rPr>
        <w:t>Выберите тест,</w:t>
      </w:r>
      <w:r w:rsidRPr="0062269D">
        <w:rPr>
          <w:rFonts w:ascii="Times New Roman" w:hAnsi="Times New Roman"/>
          <w:sz w:val="24"/>
        </w:rPr>
        <w:t xml:space="preserve"> который </w:t>
      </w:r>
      <w:r w:rsidRPr="0062269D">
        <w:rPr>
          <w:rFonts w:ascii="Times New Roman" w:hAnsi="Times New Roman" w:cs="Times New Roman"/>
          <w:sz w:val="24"/>
          <w:szCs w:val="24"/>
          <w:lang w:bidi="ar-SA"/>
        </w:rPr>
        <w:t>калибруете, нажав [</w:t>
      </w:r>
      <w:r w:rsidRPr="0062269D">
        <w:rPr>
          <w:rFonts w:ascii="Times New Roman" w:hAnsi="Times New Roman" w:cs="Times New Roman"/>
          <w:sz w:val="24"/>
          <w:szCs w:val="24"/>
          <w:lang w:val="en-US" w:bidi="ar-SA"/>
        </w:rPr>
        <w:t>SELECT</w:t>
      </w:r>
      <w:r w:rsidRPr="0062269D">
        <w:rPr>
          <w:rFonts w:ascii="Times New Roman" w:hAnsi="Times New Roman" w:cs="Times New Roman"/>
          <w:sz w:val="24"/>
          <w:szCs w:val="24"/>
          <w:lang w:bidi="ar-SA"/>
        </w:rPr>
        <w:t xml:space="preserve"> </w:t>
      </w:r>
      <w:r w:rsidRPr="0062269D">
        <w:rPr>
          <w:rFonts w:ascii="Times New Roman" w:hAnsi="Times New Roman" w:cs="Times New Roman"/>
          <w:sz w:val="24"/>
          <w:szCs w:val="24"/>
          <w:lang w:val="en-US" w:bidi="ar-SA"/>
        </w:rPr>
        <w:t>TEST</w:t>
      </w:r>
      <w:r w:rsidRPr="0062269D">
        <w:rPr>
          <w:rFonts w:ascii="Times New Roman" w:hAnsi="Times New Roman" w:cs="Times New Roman"/>
          <w:sz w:val="24"/>
          <w:szCs w:val="24"/>
          <w:lang w:bidi="ar-SA"/>
        </w:rPr>
        <w:t xml:space="preserve">] </w:t>
      </w:r>
      <w:r w:rsidRPr="0062269D">
        <w:rPr>
          <w:rFonts w:ascii="Times New Roman" w:hAnsi="Times New Roman" w:cs="Times New Roman"/>
          <w:sz w:val="24"/>
          <w:szCs w:val="24"/>
          <w:lang w:bidi="ar-SA"/>
        </w:rPr>
        <w:sym w:font="Symbol" w:char="F0AE"/>
      </w:r>
      <w:r w:rsidRPr="0062269D">
        <w:rPr>
          <w:rFonts w:ascii="Times New Roman" w:hAnsi="Times New Roman" w:cs="Times New Roman"/>
          <w:sz w:val="24"/>
          <w:szCs w:val="24"/>
          <w:lang w:bidi="ar-SA"/>
        </w:rPr>
        <w:t xml:space="preserve"> </w:t>
      </w:r>
      <w:r w:rsidR="00397A33" w:rsidRPr="00106B08">
        <w:rPr>
          <w:rFonts w:ascii="Times New Roman" w:hAnsi="Times New Roman" w:cs="Times New Roman"/>
          <w:color w:val="00B0F0"/>
          <w:sz w:val="24"/>
          <w:szCs w:val="24"/>
          <w:lang w:val="en-US" w:bidi="ar-SA"/>
        </w:rPr>
        <w:t>Fbg</w:t>
      </w:r>
      <w:r w:rsidRPr="0062269D">
        <w:rPr>
          <w:rFonts w:ascii="Times New Roman" w:hAnsi="Times New Roman"/>
          <w:sz w:val="24"/>
        </w:rPr>
        <w:t xml:space="preserve">. </w:t>
      </w:r>
    </w:p>
    <w:p w:rsidR="00E67D9B" w:rsidRPr="0062269D"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62269D">
        <w:rPr>
          <w:rFonts w:ascii="Times New Roman" w:hAnsi="Times New Roman" w:cs="Times New Roman"/>
          <w:sz w:val="24"/>
          <w:szCs w:val="24"/>
          <w:lang w:bidi="ar-SA"/>
        </w:rPr>
        <w:t xml:space="preserve">3. Нажмите клавишу </w:t>
      </w:r>
      <w:r w:rsidRPr="0062269D">
        <w:rPr>
          <w:rFonts w:ascii="Times New Roman" w:hAnsi="Times New Roman" w:cs="Times New Roman"/>
          <w:b/>
          <w:bCs/>
          <w:sz w:val="24"/>
          <w:szCs w:val="24"/>
          <w:lang w:bidi="ar-SA"/>
        </w:rPr>
        <w:t xml:space="preserve">[Standard Analysis] </w:t>
      </w:r>
      <w:r w:rsidRPr="0062269D">
        <w:rPr>
          <w:rFonts w:ascii="Times New Roman" w:hAnsi="Times New Roman" w:cs="Times New Roman"/>
          <w:sz w:val="24"/>
          <w:szCs w:val="24"/>
          <w:lang w:bidi="ar-SA"/>
        </w:rPr>
        <w:t>(Стандартный анализ) на экране данных стандартной кривой.</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62269D">
        <w:rPr>
          <w:rFonts w:ascii="Times New Roman" w:hAnsi="Times New Roman" w:cs="Times New Roman"/>
          <w:sz w:val="24"/>
          <w:szCs w:val="24"/>
          <w:lang w:bidi="ar-SA"/>
        </w:rPr>
        <w:t xml:space="preserve">4. </w:t>
      </w:r>
      <w:r w:rsidRPr="00D169C7">
        <w:rPr>
          <w:rFonts w:ascii="Times New Roman" w:hAnsi="Times New Roman" w:cs="Times New Roman"/>
          <w:sz w:val="24"/>
          <w:szCs w:val="24"/>
          <w:lang w:bidi="ar-SA"/>
        </w:rPr>
        <w:t xml:space="preserve">Нажмите клавишу </w:t>
      </w:r>
      <w:r w:rsidRPr="00D169C7">
        <w:rPr>
          <w:rFonts w:ascii="Times New Roman" w:hAnsi="Times New Roman" w:cs="Times New Roman"/>
          <w:b/>
          <w:bCs/>
          <w:sz w:val="24"/>
          <w:szCs w:val="24"/>
          <w:lang w:bidi="ar-SA"/>
        </w:rPr>
        <w:t xml:space="preserve">[Select Dil. Set] </w:t>
      </w:r>
      <w:r w:rsidRPr="00D169C7">
        <w:rPr>
          <w:rFonts w:ascii="Times New Roman" w:hAnsi="Times New Roman" w:cs="Times New Roman"/>
          <w:sz w:val="24"/>
          <w:szCs w:val="24"/>
          <w:lang w:bidi="ar-SA"/>
        </w:rPr>
        <w:t>(Выбор серии разбавлений) и</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выберите </w:t>
      </w:r>
      <w:r>
        <w:rPr>
          <w:rFonts w:ascii="Times New Roman" w:hAnsi="Times New Roman" w:cs="Times New Roman"/>
          <w:sz w:val="24"/>
          <w:szCs w:val="24"/>
          <w:lang w:bidi="ar-SA"/>
        </w:rPr>
        <w:t xml:space="preserve">«М» </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5. Введите процент активности или концентрацию для каждой точки с помощью цифровых клавиш, укажите </w:t>
      </w:r>
      <w:r w:rsidR="00397A33" w:rsidRPr="00106B08">
        <w:rPr>
          <w:rFonts w:ascii="Times New Roman" w:hAnsi="Times New Roman" w:cs="Times New Roman"/>
          <w:color w:val="00B0F0"/>
          <w:sz w:val="24"/>
          <w:szCs w:val="24"/>
          <w:lang w:val="en-US" w:bidi="ar-SA"/>
        </w:rPr>
        <w:t>Fbg</w:t>
      </w:r>
      <w:r w:rsidRPr="00106B08">
        <w:rPr>
          <w:rFonts w:ascii="Times New Roman" w:hAnsi="Times New Roman" w:cs="Times New Roman"/>
          <w:color w:val="00B0F0"/>
          <w:sz w:val="24"/>
          <w:szCs w:val="24"/>
          <w:lang w:bidi="ar-SA"/>
        </w:rPr>
        <w:t xml:space="preserve"> </w:t>
      </w:r>
      <w:r w:rsidR="00106B08" w:rsidRPr="00106B08">
        <w:rPr>
          <w:rFonts w:ascii="Times New Roman" w:hAnsi="Times New Roman" w:cs="Times New Roman"/>
          <w:color w:val="00B0F0"/>
          <w:sz w:val="24"/>
          <w:szCs w:val="24"/>
          <w:lang w:bidi="ar-SA"/>
        </w:rPr>
        <w:t xml:space="preserve">с концентрацией </w:t>
      </w:r>
      <w:r w:rsidRPr="00106B08">
        <w:rPr>
          <w:rFonts w:ascii="Times New Roman" w:hAnsi="Times New Roman" w:cs="Times New Roman"/>
          <w:color w:val="00B0F0"/>
          <w:sz w:val="24"/>
          <w:szCs w:val="24"/>
          <w:lang w:bidi="ar-SA"/>
        </w:rPr>
        <w:t>1/1</w:t>
      </w:r>
      <w:r w:rsidR="00106B08" w:rsidRPr="00106B08">
        <w:rPr>
          <w:rFonts w:ascii="Times New Roman" w:hAnsi="Times New Roman" w:cs="Times New Roman"/>
          <w:color w:val="00B0F0"/>
          <w:sz w:val="24"/>
          <w:szCs w:val="24"/>
          <w:lang w:bidi="ar-SA"/>
        </w:rPr>
        <w:t>,1/2</w:t>
      </w:r>
      <w:r w:rsidRPr="00106B08">
        <w:rPr>
          <w:rFonts w:ascii="Times New Roman" w:hAnsi="Times New Roman" w:cs="Times New Roman"/>
          <w:color w:val="00B0F0"/>
          <w:sz w:val="24"/>
          <w:szCs w:val="24"/>
          <w:lang w:bidi="ar-SA"/>
        </w:rPr>
        <w:t>,1/4</w:t>
      </w:r>
      <w:r w:rsidR="00106B08">
        <w:rPr>
          <w:rFonts w:ascii="Times New Roman" w:hAnsi="Times New Roman" w:cs="Times New Roman"/>
          <w:color w:val="00B0F0"/>
          <w:sz w:val="24"/>
          <w:szCs w:val="24"/>
          <w:lang w:bidi="ar-SA"/>
        </w:rPr>
        <w:t xml:space="preserve"> (см. выше п. 1)</w:t>
      </w:r>
      <w:r w:rsidRPr="00106B08">
        <w:rPr>
          <w:rFonts w:ascii="Times New Roman" w:hAnsi="Times New Roman" w:cs="Times New Roman"/>
          <w:color w:val="00B0F0"/>
          <w:sz w:val="24"/>
          <w:szCs w:val="24"/>
          <w:lang w:bidi="ar-SA"/>
        </w:rPr>
        <w:t xml:space="preserve"> </w:t>
      </w:r>
      <w:r>
        <w:rPr>
          <w:rFonts w:ascii="Times New Roman" w:hAnsi="Times New Roman" w:cs="Times New Roman"/>
          <w:sz w:val="24"/>
          <w:szCs w:val="24"/>
          <w:lang w:bidi="ar-SA"/>
        </w:rPr>
        <w:t>для ручного разведения</w:t>
      </w:r>
      <w:r w:rsidRPr="00D169C7">
        <w:rPr>
          <w:rFonts w:ascii="Times New Roman" w:hAnsi="Times New Roman" w:cs="Times New Roman"/>
          <w:sz w:val="24"/>
          <w:szCs w:val="24"/>
          <w:lang w:bidi="ar-SA"/>
        </w:rPr>
        <w:t>.</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Слева от таблицы отображаются положения пробирок на штативе для проб «1» обозначает 1-е положение пробирки на штативе для проб.</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noProof/>
          <w:color w:val="00B0F0"/>
          <w:sz w:val="24"/>
          <w:szCs w:val="24"/>
          <w:lang w:bidi="ar-SA"/>
        </w:rPr>
        <mc:AlternateContent>
          <mc:Choice Requires="wps">
            <w:drawing>
              <wp:anchor distT="0" distB="0" distL="114300" distR="114300" simplePos="0" relativeHeight="251678720" behindDoc="0" locked="0" layoutInCell="1" allowOverlap="1" wp14:anchorId="0CF29DCD" wp14:editId="529C6CA1">
                <wp:simplePos x="0" y="0"/>
                <wp:positionH relativeFrom="column">
                  <wp:posOffset>4228</wp:posOffset>
                </wp:positionH>
                <wp:positionV relativeFrom="paragraph">
                  <wp:posOffset>127891</wp:posOffset>
                </wp:positionV>
                <wp:extent cx="45719" cy="470251"/>
                <wp:effectExtent l="38100" t="0" r="50165" b="63500"/>
                <wp:wrapNone/>
                <wp:docPr id="28" name="Прямая со стрелкой 28"/>
                <wp:cNvGraphicFramePr/>
                <a:graphic xmlns:a="http://schemas.openxmlformats.org/drawingml/2006/main">
                  <a:graphicData uri="http://schemas.microsoft.com/office/word/2010/wordprocessingShape">
                    <wps:wsp>
                      <wps:cNvCnPr/>
                      <wps:spPr>
                        <a:xfrm>
                          <a:off x="0" y="0"/>
                          <a:ext cx="45719" cy="470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0752BA" id="_x0000_t32" coordsize="21600,21600" o:spt="32" o:oned="t" path="m,l21600,21600e" filled="f">
                <v:path arrowok="t" fillok="f" o:connecttype="none"/>
                <o:lock v:ext="edit" shapetype="t"/>
              </v:shapetype>
              <v:shape id="Прямая со стрелкой 28" o:spid="_x0000_s1026" type="#_x0000_t32" style="position:absolute;margin-left:.35pt;margin-top:10.05pt;width:3.6pt;height:3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" strokecolor="#5b9bd5 [3204]" strokeweight=".5pt">
                <v:stroke endarrow="block" joinstyle="miter"/>
              </v:shape>
            </w:pict>
          </mc:Fallback>
        </mc:AlternateContent>
      </w:r>
      <w:r w:rsidRPr="00716963">
        <w:rPr>
          <w:rFonts w:ascii="Times New Roman" w:hAnsi="Times New Roman" w:cs="Times New Roman"/>
          <w:noProof/>
          <w:color w:val="00B0F0"/>
          <w:sz w:val="24"/>
          <w:szCs w:val="24"/>
          <w:lang w:bidi="ar-SA"/>
        </w:rPr>
        <mc:AlternateContent>
          <mc:Choice Requires="wps">
            <w:drawing>
              <wp:anchor distT="0" distB="0" distL="114300" distR="114300" simplePos="0" relativeHeight="251679744" behindDoc="0" locked="0" layoutInCell="1" allowOverlap="1" wp14:anchorId="56004E4E" wp14:editId="64C8DCCD">
                <wp:simplePos x="0" y="0"/>
                <wp:positionH relativeFrom="column">
                  <wp:posOffset>79925</wp:posOffset>
                </wp:positionH>
                <wp:positionV relativeFrom="paragraph">
                  <wp:posOffset>86948</wp:posOffset>
                </wp:positionV>
                <wp:extent cx="1658297" cy="689212"/>
                <wp:effectExtent l="38100" t="0" r="18415" b="53975"/>
                <wp:wrapNone/>
                <wp:docPr id="29" name="Прямая со стрелкой 29"/>
                <wp:cNvGraphicFramePr/>
                <a:graphic xmlns:a="http://schemas.openxmlformats.org/drawingml/2006/main">
                  <a:graphicData uri="http://schemas.microsoft.com/office/word/2010/wordprocessingShape">
                    <wps:wsp>
                      <wps:cNvCnPr/>
                      <wps:spPr>
                        <a:xfrm flipH="1">
                          <a:off x="0" y="0"/>
                          <a:ext cx="1658297" cy="6892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124CEA" id="Прямая со стрелкой 29" o:spid="_x0000_s1026" type="#_x0000_t32" style="position:absolute;margin-left:6.3pt;margin-top:6.85pt;width:130.55pt;height:54.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" strokecolor="#5b9bd5 [3204]" strokeweight=".5pt">
                <v:stroke endarrow="block" joinstyle="miter"/>
              </v:shape>
            </w:pict>
          </mc:Fallback>
        </mc:AlternateContent>
      </w:r>
      <w:r w:rsidRPr="00716963">
        <w:rPr>
          <w:rFonts w:ascii="Times New Roman" w:hAnsi="Times New Roman" w:cs="Times New Roman"/>
          <w:color w:val="00B0F0"/>
          <w:sz w:val="24"/>
          <w:szCs w:val="24"/>
          <w:lang w:bidi="ar-SA"/>
        </w:rPr>
        <w:t>Разбавление вручную</w:t>
      </w:r>
      <w:r>
        <w:rPr>
          <w:rFonts w:ascii="Times New Roman" w:hAnsi="Times New Roman" w:cs="Times New Roman"/>
          <w:sz w:val="24"/>
          <w:szCs w:val="24"/>
          <w:lang w:bidi="ar-SA"/>
        </w:rPr>
        <w:tab/>
      </w:r>
      <w:r w:rsidRPr="00716963">
        <w:rPr>
          <w:rFonts w:ascii="Times New Roman" w:hAnsi="Times New Roman" w:cs="Times New Roman"/>
          <w:color w:val="00B0F0"/>
          <w:sz w:val="24"/>
          <w:szCs w:val="24"/>
          <w:lang w:bidi="ar-SA"/>
        </w:rPr>
        <w:t>Положение пробирки в штативе проб</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45290E">
        <w:rPr>
          <w:rFonts w:ascii="Times New Roman" w:hAnsi="Times New Roman" w:cs="Times New Roman"/>
          <w:noProof/>
          <w:sz w:val="24"/>
          <w:szCs w:val="24"/>
          <w:lang w:bidi="ar-SA"/>
        </w:rPr>
        <w:drawing>
          <wp:inline distT="0" distB="0" distL="0" distR="0" wp14:anchorId="08CB95D8" wp14:editId="05402C21">
            <wp:extent cx="2892148" cy="2176818"/>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298" cy="2198006"/>
                    </a:xfrm>
                    <a:prstGeom prst="rect">
                      <a:avLst/>
                    </a:prstGeom>
                    <a:noFill/>
                    <a:ln>
                      <a:noFill/>
                    </a:ln>
                  </pic:spPr>
                </pic:pic>
              </a:graphicData>
            </a:graphic>
          </wp:inline>
        </w:drawing>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6. </w:t>
      </w:r>
      <w:r>
        <w:rPr>
          <w:rFonts w:ascii="Times New Roman" w:hAnsi="Times New Roman" w:cs="Times New Roman"/>
          <w:sz w:val="24"/>
          <w:szCs w:val="24"/>
          <w:lang w:bidi="ar-SA"/>
        </w:rPr>
        <w:t xml:space="preserve">С помощью цифровых клавиш введите </w:t>
      </w:r>
      <w:r w:rsidRPr="00D169C7">
        <w:rPr>
          <w:rFonts w:ascii="Times New Roman" w:hAnsi="Times New Roman" w:cs="Times New Roman"/>
          <w:sz w:val="24"/>
          <w:szCs w:val="24"/>
          <w:lang w:bidi="ar-SA"/>
        </w:rPr>
        <w:t xml:space="preserve">значения </w:t>
      </w:r>
      <w:r w:rsidRPr="00106B08">
        <w:rPr>
          <w:rFonts w:ascii="Times New Roman" w:hAnsi="Times New Roman" w:cs="Times New Roman"/>
          <w:color w:val="00B0F0"/>
          <w:sz w:val="24"/>
          <w:szCs w:val="24"/>
          <w:lang w:bidi="ar-SA"/>
        </w:rPr>
        <w:t xml:space="preserve">«2» </w:t>
      </w:r>
      <w:r>
        <w:rPr>
          <w:rFonts w:ascii="Times New Roman" w:hAnsi="Times New Roman" w:cs="Times New Roman"/>
          <w:sz w:val="24"/>
          <w:szCs w:val="24"/>
          <w:lang w:bidi="ar-SA"/>
        </w:rPr>
        <w:t>для повторов</w:t>
      </w:r>
      <w:r w:rsidRPr="00D169C7">
        <w:rPr>
          <w:rFonts w:ascii="Times New Roman" w:hAnsi="Times New Roman" w:cs="Times New Roman"/>
          <w:sz w:val="24"/>
          <w:szCs w:val="24"/>
          <w:lang w:bidi="ar-SA"/>
        </w:rPr>
        <w:t xml:space="preserve"> в каждой точке разбавления</w:t>
      </w:r>
      <w:r>
        <w:rPr>
          <w:rFonts w:ascii="Times New Roman" w:hAnsi="Times New Roman" w:cs="Times New Roman"/>
          <w:sz w:val="24"/>
          <w:szCs w:val="24"/>
          <w:lang w:bidi="ar-SA"/>
        </w:rPr>
        <w:t>.</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7. Нажмите клавишу </w:t>
      </w:r>
      <w:r w:rsidRPr="00D169C7">
        <w:rPr>
          <w:rFonts w:ascii="Times New Roman" w:hAnsi="Times New Roman" w:cs="Times New Roman"/>
          <w:b/>
          <w:bCs/>
          <w:sz w:val="24"/>
          <w:szCs w:val="24"/>
          <w:lang w:bidi="ar-SA"/>
        </w:rPr>
        <w:t xml:space="preserve">[Start] </w:t>
      </w:r>
      <w:r w:rsidRPr="00D169C7">
        <w:rPr>
          <w:rFonts w:ascii="Times New Roman" w:hAnsi="Times New Roman" w:cs="Times New Roman"/>
          <w:sz w:val="24"/>
          <w:szCs w:val="24"/>
          <w:lang w:bidi="ar-SA"/>
        </w:rPr>
        <w:t>(Пуск) в правом верхнем углу экрана.</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Во время проведения анализа отображается сообщение «STD</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 xml:space="preserve">Analyzing Please wait.» (Выполняется </w:t>
      </w:r>
      <w:r>
        <w:rPr>
          <w:rFonts w:ascii="Times New Roman" w:hAnsi="Times New Roman" w:cs="Times New Roman"/>
          <w:sz w:val="24"/>
          <w:szCs w:val="24"/>
          <w:lang w:bidi="ar-SA"/>
        </w:rPr>
        <w:t>калибровка</w:t>
      </w:r>
      <w:r w:rsidRPr="00D169C7">
        <w:rPr>
          <w:rFonts w:ascii="Times New Roman" w:hAnsi="Times New Roman" w:cs="Times New Roman"/>
          <w:sz w:val="24"/>
          <w:szCs w:val="24"/>
          <w:lang w:bidi="ar-SA"/>
        </w:rPr>
        <w:t>). Подождите.)</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8. После завершения анализа отображается экран для</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подтверждения использования данных анализа в качестве</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данных стандартной кривой.</w:t>
      </w:r>
      <w:r>
        <w:rPr>
          <w:rFonts w:ascii="Times New Roman" w:hAnsi="Times New Roman" w:cs="Times New Roman"/>
          <w:sz w:val="24"/>
          <w:szCs w:val="24"/>
          <w:lang w:bidi="ar-SA"/>
        </w:rPr>
        <w:t xml:space="preserve"> </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9. Нажмите клавишу</w:t>
      </w:r>
      <w:r w:rsidRPr="00D169C7">
        <w:rPr>
          <w:rFonts w:ascii="Times New Roman" w:hAnsi="Times New Roman" w:cs="Times New Roman"/>
          <w:sz w:val="24"/>
          <w:szCs w:val="24"/>
          <w:lang w:bidi="ar-SA"/>
        </w:rPr>
        <w:t xml:space="preserve"> </w:t>
      </w:r>
      <w:r w:rsidRPr="00D169C7">
        <w:rPr>
          <w:rFonts w:ascii="Times New Roman" w:hAnsi="Times New Roman" w:cs="Times New Roman"/>
          <w:b/>
          <w:bCs/>
          <w:sz w:val="24"/>
          <w:szCs w:val="24"/>
          <w:lang w:bidi="ar-SA"/>
        </w:rPr>
        <w:t xml:space="preserve">[Set] </w:t>
      </w:r>
      <w:r w:rsidRPr="00D169C7">
        <w:rPr>
          <w:rFonts w:ascii="Times New Roman" w:hAnsi="Times New Roman" w:cs="Times New Roman"/>
          <w:sz w:val="24"/>
          <w:szCs w:val="24"/>
          <w:lang w:bidi="ar-SA"/>
        </w:rPr>
        <w:t>(Принять):</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установка данных анализа в качестве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 и возврат на экран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[Quit] </w:t>
      </w:r>
      <w:r w:rsidRPr="00D169C7">
        <w:rPr>
          <w:rFonts w:ascii="Times New Roman" w:hAnsi="Times New Roman" w:cs="Times New Roman"/>
          <w:sz w:val="24"/>
          <w:szCs w:val="24"/>
          <w:lang w:bidi="ar-SA"/>
        </w:rPr>
        <w:t>(Выход):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сброс данных анализа и возврат на экран данных</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стандартной кривой.</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D169C7">
        <w:rPr>
          <w:rFonts w:ascii="Times New Roman" w:hAnsi="Times New Roman" w:cs="Times New Roman"/>
          <w:sz w:val="24"/>
          <w:szCs w:val="24"/>
          <w:lang w:bidi="ar-SA"/>
        </w:rPr>
        <w:t xml:space="preserve">Клавиша </w:t>
      </w:r>
      <w:r w:rsidRPr="00D169C7">
        <w:rPr>
          <w:rFonts w:ascii="Times New Roman" w:hAnsi="Times New Roman" w:cs="Times New Roman"/>
          <w:b/>
          <w:bCs/>
          <w:sz w:val="24"/>
          <w:szCs w:val="24"/>
          <w:lang w:bidi="ar-SA"/>
        </w:rPr>
        <w:t xml:space="preserve">[Next] </w:t>
      </w:r>
      <w:r w:rsidRPr="00D169C7">
        <w:rPr>
          <w:rFonts w:ascii="Times New Roman" w:hAnsi="Times New Roman" w:cs="Times New Roman"/>
          <w:sz w:val="24"/>
          <w:szCs w:val="24"/>
          <w:lang w:bidi="ar-SA"/>
        </w:rPr>
        <w:t>(След.):</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отображение экрана настройки для другого расчетного</w:t>
      </w:r>
      <w:r>
        <w:rPr>
          <w:rFonts w:ascii="Times New Roman" w:hAnsi="Times New Roman" w:cs="Times New Roman"/>
          <w:sz w:val="24"/>
          <w:szCs w:val="24"/>
          <w:lang w:bidi="ar-SA"/>
        </w:rPr>
        <w:t xml:space="preserve"> </w:t>
      </w:r>
      <w:r w:rsidRPr="00D169C7">
        <w:rPr>
          <w:rFonts w:ascii="Times New Roman" w:hAnsi="Times New Roman" w:cs="Times New Roman"/>
          <w:sz w:val="24"/>
          <w:szCs w:val="24"/>
          <w:lang w:bidi="ar-SA"/>
        </w:rPr>
        <w:t>параметра.</w:t>
      </w:r>
    </w:p>
    <w:p w:rsidR="00E67D9B" w:rsidRPr="00885ABB" w:rsidRDefault="00E67D9B" w:rsidP="00E67D9B">
      <w:pPr>
        <w:pStyle w:val="a7"/>
        <w:numPr>
          <w:ilvl w:val="1"/>
          <w:numId w:val="4"/>
        </w:numPr>
        <w:autoSpaceDE w:val="0"/>
        <w:autoSpaceDN w:val="0"/>
        <w:adjustRightInd w:val="0"/>
        <w:spacing w:after="0" w:line="240" w:lineRule="auto"/>
        <w:rPr>
          <w:rFonts w:ascii="Times New Roman" w:hAnsi="Times New Roman" w:cs="Times New Roman"/>
          <w:b/>
          <w:bCs/>
          <w:sz w:val="24"/>
          <w:szCs w:val="24"/>
          <w:lang w:bidi="ar-SA"/>
        </w:rPr>
      </w:pPr>
      <w:r w:rsidRPr="00885ABB">
        <w:rPr>
          <w:rFonts w:ascii="Times New Roman" w:hAnsi="Times New Roman" w:cs="Times New Roman"/>
          <w:b/>
          <w:bCs/>
          <w:sz w:val="24"/>
          <w:szCs w:val="24"/>
          <w:lang w:bidi="ar-SA"/>
        </w:rPr>
        <w:t>Внесение данных калибровки вручную</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lang w:bidi="ar-SA"/>
        </w:rPr>
        <w:t xml:space="preserve">Задайте данные стандартной кривой вручную с помощью цифровых клавиш, заранее определенные </w:t>
      </w:r>
      <w:r>
        <w:rPr>
          <w:rFonts w:ascii="Times New Roman" w:hAnsi="Times New Roman" w:cs="Times New Roman"/>
          <w:sz w:val="24"/>
          <w:szCs w:val="24"/>
          <w:lang w:bidi="ar-SA"/>
        </w:rPr>
        <w:t>на другом оптическом коагулометре</w:t>
      </w:r>
      <w:r w:rsidRPr="00716963">
        <w:rPr>
          <w:rFonts w:ascii="Times New Roman" w:hAnsi="Times New Roman" w:cs="Times New Roman"/>
          <w:sz w:val="24"/>
          <w:szCs w:val="24"/>
          <w:lang w:bidi="ar-SA"/>
        </w:rPr>
        <w:t>.</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noProof/>
          <w:sz w:val="24"/>
          <w:szCs w:val="24"/>
          <w:lang w:bidi="ar-SA"/>
        </w:rPr>
        <w:lastRenderedPageBreak/>
        <w:drawing>
          <wp:anchor distT="0" distB="0" distL="114300" distR="114300" simplePos="0" relativeHeight="251675648" behindDoc="1" locked="0" layoutInCell="1" allowOverlap="1" wp14:anchorId="245A9142" wp14:editId="41834F04">
            <wp:simplePos x="0" y="0"/>
            <wp:positionH relativeFrom="column">
              <wp:posOffset>-114935</wp:posOffset>
            </wp:positionH>
            <wp:positionV relativeFrom="paragraph">
              <wp:posOffset>86360</wp:posOffset>
            </wp:positionV>
            <wp:extent cx="3058795" cy="2209165"/>
            <wp:effectExtent l="0" t="0" r="8255" b="635"/>
            <wp:wrapTight wrapText="bothSides">
              <wp:wrapPolygon edited="0">
                <wp:start x="0" y="0"/>
                <wp:lineTo x="0" y="21420"/>
                <wp:lineTo x="21524" y="21420"/>
                <wp:lineTo x="215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8795"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963">
        <w:rPr>
          <w:rFonts w:ascii="Times New Roman" w:hAnsi="Times New Roman" w:cs="Times New Roman"/>
          <w:sz w:val="24"/>
          <w:szCs w:val="24"/>
          <w:lang w:bidi="ar-SA"/>
        </w:rPr>
        <w:t xml:space="preserve">1. Откройте данные стандартной кривой для </w:t>
      </w:r>
      <w:r w:rsidR="00397A33">
        <w:rPr>
          <w:rFonts w:ascii="Times New Roman" w:hAnsi="Times New Roman" w:cs="Times New Roman"/>
          <w:sz w:val="24"/>
          <w:szCs w:val="24"/>
          <w:lang w:val="en-US" w:bidi="ar-SA"/>
        </w:rPr>
        <w:t>FBG</w:t>
      </w:r>
      <w:r w:rsidRPr="00716963">
        <w:rPr>
          <w:rFonts w:ascii="Times New Roman" w:hAnsi="Times New Roman" w:cs="Times New Roman"/>
          <w:sz w:val="24"/>
          <w:szCs w:val="24"/>
          <w:lang w:bidi="ar-SA"/>
        </w:rPr>
        <w:t xml:space="preserve"> (</w:t>
      </w:r>
      <w:r w:rsidR="00397A33">
        <w:rPr>
          <w:rFonts w:ascii="Times New Roman" w:hAnsi="Times New Roman" w:cs="Times New Roman"/>
          <w:sz w:val="24"/>
          <w:szCs w:val="24"/>
          <w:lang w:bidi="ar-SA"/>
        </w:rPr>
        <w:t>фибриногена)</w:t>
      </w:r>
      <w:r w:rsidRPr="00716963">
        <w:rPr>
          <w:rFonts w:ascii="Times New Roman" w:hAnsi="Times New Roman" w:cs="Times New Roman"/>
          <w:sz w:val="24"/>
          <w:szCs w:val="24"/>
          <w:lang w:bidi="ar-SA"/>
        </w:rPr>
        <w:t>. Для этого на основном экране нажмите клавишу [</w:t>
      </w:r>
      <w:r w:rsidRPr="00716963">
        <w:rPr>
          <w:rFonts w:ascii="Times New Roman" w:hAnsi="Times New Roman" w:cs="Times New Roman"/>
          <w:b/>
          <w:sz w:val="24"/>
          <w:szCs w:val="24"/>
          <w:lang w:val="en-US" w:bidi="ar-SA"/>
        </w:rPr>
        <w:t>Standart</w:t>
      </w:r>
      <w:r w:rsidRPr="00716963">
        <w:rPr>
          <w:rFonts w:ascii="Times New Roman" w:hAnsi="Times New Roman" w:cs="Times New Roman"/>
          <w:b/>
          <w:sz w:val="24"/>
          <w:szCs w:val="24"/>
          <w:lang w:bidi="ar-SA"/>
        </w:rPr>
        <w:t xml:space="preserve"> </w:t>
      </w:r>
      <w:r w:rsidRPr="00716963">
        <w:rPr>
          <w:rFonts w:ascii="Times New Roman" w:hAnsi="Times New Roman" w:cs="Times New Roman"/>
          <w:b/>
          <w:sz w:val="24"/>
          <w:szCs w:val="24"/>
          <w:lang w:val="en-US" w:bidi="ar-SA"/>
        </w:rPr>
        <w:t>Curve</w:t>
      </w:r>
      <w:r w:rsidRPr="00716963">
        <w:rPr>
          <w:rFonts w:ascii="Times New Roman" w:hAnsi="Times New Roman" w:cs="Times New Roman"/>
          <w:sz w:val="24"/>
          <w:szCs w:val="24"/>
          <w:lang w:bidi="ar-SA"/>
        </w:rPr>
        <w:t>]</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lang w:bidi="ar-SA"/>
        </w:rPr>
        <w:t xml:space="preserve">2. Нажмите клавишу </w:t>
      </w:r>
      <w:r w:rsidRPr="00716963">
        <w:rPr>
          <w:rFonts w:ascii="Times New Roman" w:hAnsi="Times New Roman" w:cs="Times New Roman"/>
          <w:b/>
          <w:bCs/>
          <w:sz w:val="24"/>
          <w:szCs w:val="24"/>
          <w:lang w:bidi="ar-SA"/>
        </w:rPr>
        <w:t xml:space="preserve">[Manual Entry] </w:t>
      </w:r>
      <w:r w:rsidRPr="00716963">
        <w:rPr>
          <w:rFonts w:ascii="Times New Roman" w:hAnsi="Times New Roman" w:cs="Times New Roman"/>
          <w:sz w:val="24"/>
          <w:szCs w:val="24"/>
          <w:lang w:bidi="ar-SA"/>
        </w:rPr>
        <w:t>(Ввод вручную) на экране данных стандартной кривой, чтобы открыть экран ввода вручную.</w:t>
      </w:r>
    </w:p>
    <w:p w:rsidR="00E67D9B" w:rsidRPr="00716963" w:rsidRDefault="00E67D9B" w:rsidP="00E67D9B">
      <w:pPr>
        <w:autoSpaceDE w:val="0"/>
        <w:autoSpaceDN w:val="0"/>
        <w:adjustRightInd w:val="0"/>
        <w:spacing w:after="0" w:line="240" w:lineRule="auto"/>
        <w:jc w:val="both"/>
        <w:rPr>
          <w:rFonts w:ascii="Times New Roman" w:hAnsi="Times New Roman" w:cs="Times New Roman"/>
          <w:sz w:val="24"/>
          <w:szCs w:val="24"/>
        </w:rPr>
      </w:pPr>
      <w:r w:rsidRPr="00716963">
        <w:rPr>
          <w:rFonts w:ascii="Times New Roman" w:hAnsi="Times New Roman" w:cs="Times New Roman"/>
          <w:sz w:val="24"/>
          <w:szCs w:val="24"/>
          <w:lang w:bidi="ar-SA"/>
        </w:rPr>
        <w:t xml:space="preserve">3. Введите данные стандартной кривой с помощью цифровых клавиш, например, </w:t>
      </w:r>
      <w:r w:rsidR="00106B08">
        <w:rPr>
          <w:rFonts w:ascii="Times New Roman" w:hAnsi="Times New Roman" w:cs="Times New Roman"/>
          <w:sz w:val="24"/>
          <w:szCs w:val="24"/>
          <w:lang w:bidi="ar-SA"/>
        </w:rPr>
        <w:t xml:space="preserve">2.5 г/л </w:t>
      </w:r>
      <w:r w:rsidRPr="00716963">
        <w:rPr>
          <w:rFonts w:ascii="Times New Roman" w:hAnsi="Times New Roman" w:cs="Times New Roman"/>
          <w:sz w:val="24"/>
          <w:szCs w:val="24"/>
          <w:lang w:bidi="ar-SA"/>
        </w:rPr>
        <w:t xml:space="preserve">- 10.5 сек; </w:t>
      </w:r>
      <w:r w:rsidR="00106B08">
        <w:rPr>
          <w:rFonts w:ascii="Times New Roman" w:hAnsi="Times New Roman" w:cs="Times New Roman"/>
          <w:sz w:val="24"/>
          <w:szCs w:val="24"/>
          <w:lang w:bidi="ar-SA"/>
        </w:rPr>
        <w:t>1.25 г/л</w:t>
      </w:r>
      <w:r w:rsidRPr="00716963">
        <w:rPr>
          <w:rFonts w:ascii="Times New Roman" w:hAnsi="Times New Roman" w:cs="Times New Roman"/>
          <w:sz w:val="24"/>
          <w:szCs w:val="24"/>
          <w:lang w:bidi="ar-SA"/>
        </w:rPr>
        <w:t xml:space="preserve"> - 24.2 сек; </w:t>
      </w:r>
      <w:r w:rsidR="00106B08">
        <w:rPr>
          <w:rFonts w:ascii="Times New Roman" w:hAnsi="Times New Roman" w:cs="Times New Roman"/>
          <w:sz w:val="24"/>
          <w:szCs w:val="24"/>
          <w:lang w:bidi="ar-SA"/>
        </w:rPr>
        <w:t>0,623 г/л</w:t>
      </w:r>
      <w:r w:rsidRPr="00716963">
        <w:rPr>
          <w:rFonts w:ascii="Times New Roman" w:hAnsi="Times New Roman" w:cs="Times New Roman"/>
          <w:sz w:val="24"/>
          <w:szCs w:val="24"/>
          <w:lang w:bidi="ar-SA"/>
        </w:rPr>
        <w:t xml:space="preserve"> - 32.1 сек</w:t>
      </w:r>
      <w:r w:rsidR="00106B08">
        <w:rPr>
          <w:rFonts w:ascii="Times New Roman" w:hAnsi="Times New Roman" w:cs="Times New Roman"/>
          <w:sz w:val="24"/>
          <w:szCs w:val="24"/>
          <w:lang w:bidi="ar-SA"/>
        </w:rPr>
        <w:t>.</w:t>
      </w:r>
    </w:p>
    <w:p w:rsidR="00E67D9B" w:rsidRPr="0020545F"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716963">
        <w:rPr>
          <w:rFonts w:ascii="Times New Roman" w:hAnsi="Times New Roman" w:cs="Times New Roman"/>
          <w:sz w:val="24"/>
          <w:szCs w:val="24"/>
        </w:rPr>
        <w:t xml:space="preserve">4. </w:t>
      </w:r>
      <w:r w:rsidRPr="0020545F">
        <w:rPr>
          <w:rFonts w:ascii="Times New Roman" w:hAnsi="Times New Roman" w:cs="Times New Roman"/>
          <w:sz w:val="24"/>
          <w:szCs w:val="24"/>
          <w:lang w:bidi="ar-SA"/>
        </w:rPr>
        <w:t xml:space="preserve">После завершения </w:t>
      </w:r>
      <w:r>
        <w:rPr>
          <w:rFonts w:ascii="Times New Roman" w:hAnsi="Times New Roman" w:cs="Times New Roman"/>
          <w:sz w:val="24"/>
          <w:szCs w:val="24"/>
          <w:lang w:bidi="ar-SA"/>
        </w:rPr>
        <w:t>ввода</w:t>
      </w:r>
      <w:r w:rsidRPr="0020545F">
        <w:rPr>
          <w:rFonts w:ascii="Times New Roman" w:hAnsi="Times New Roman" w:cs="Times New Roman"/>
          <w:sz w:val="24"/>
          <w:szCs w:val="24"/>
          <w:lang w:bidi="ar-SA"/>
        </w:rPr>
        <w:t xml:space="preserve"> отображается экран для подтверждения использования данных анализа в качестве данных стандартной кривой. </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Нажмите к</w:t>
      </w:r>
      <w:r w:rsidRPr="0020545F">
        <w:rPr>
          <w:rFonts w:ascii="Times New Roman" w:hAnsi="Times New Roman" w:cs="Times New Roman"/>
          <w:sz w:val="24"/>
          <w:szCs w:val="24"/>
          <w:lang w:bidi="ar-SA"/>
        </w:rPr>
        <w:t>лавиш</w:t>
      </w:r>
      <w:r>
        <w:rPr>
          <w:rFonts w:ascii="Times New Roman" w:hAnsi="Times New Roman" w:cs="Times New Roman"/>
          <w:sz w:val="24"/>
          <w:szCs w:val="24"/>
          <w:lang w:bidi="ar-SA"/>
        </w:rPr>
        <w:t>у</w:t>
      </w:r>
      <w:r w:rsidRPr="0020545F">
        <w:rPr>
          <w:rFonts w:ascii="Times New Roman" w:hAnsi="Times New Roman" w:cs="Times New Roman"/>
          <w:sz w:val="24"/>
          <w:szCs w:val="24"/>
          <w:lang w:bidi="ar-SA"/>
        </w:rPr>
        <w:t xml:space="preserve"> </w:t>
      </w:r>
      <w:r w:rsidRPr="0020545F">
        <w:rPr>
          <w:rFonts w:ascii="Times New Roman" w:hAnsi="Times New Roman" w:cs="Times New Roman"/>
          <w:b/>
          <w:bCs/>
          <w:sz w:val="24"/>
          <w:szCs w:val="24"/>
          <w:lang w:bidi="ar-SA"/>
        </w:rPr>
        <w:t xml:space="preserve">[Set] </w:t>
      </w:r>
      <w:r w:rsidRPr="0020545F">
        <w:rPr>
          <w:rFonts w:ascii="Times New Roman" w:hAnsi="Times New Roman" w:cs="Times New Roman"/>
          <w:sz w:val="24"/>
          <w:szCs w:val="24"/>
          <w:lang w:bidi="ar-SA"/>
        </w:rPr>
        <w:t xml:space="preserve">(Принять): установка данных анализа в качестве данных стандартной кривой и возврат на </w:t>
      </w:r>
      <w:r>
        <w:rPr>
          <w:rFonts w:ascii="Times New Roman" w:hAnsi="Times New Roman" w:cs="Times New Roman"/>
          <w:sz w:val="24"/>
          <w:szCs w:val="24"/>
          <w:lang w:bidi="ar-SA"/>
        </w:rPr>
        <w:t>экран данных стандартной кривой или</w:t>
      </w:r>
      <w:r w:rsidRPr="00530FE9">
        <w:rPr>
          <w:rFonts w:ascii="Times New Roman" w:hAnsi="Times New Roman" w:cs="Times New Roman"/>
          <w:sz w:val="24"/>
          <w:szCs w:val="24"/>
          <w:lang w:bidi="ar-SA"/>
        </w:rPr>
        <w:t xml:space="preserve"> </w:t>
      </w:r>
      <w:r>
        <w:rPr>
          <w:rFonts w:ascii="Times New Roman" w:hAnsi="Times New Roman" w:cs="Times New Roman"/>
          <w:sz w:val="24"/>
          <w:szCs w:val="24"/>
          <w:lang w:bidi="ar-SA"/>
        </w:rPr>
        <w:t>нажмите к</w:t>
      </w:r>
      <w:r w:rsidRPr="0020545F">
        <w:rPr>
          <w:rFonts w:ascii="Times New Roman" w:hAnsi="Times New Roman" w:cs="Times New Roman"/>
          <w:sz w:val="24"/>
          <w:szCs w:val="24"/>
          <w:lang w:bidi="ar-SA"/>
        </w:rPr>
        <w:t>лавиш</w:t>
      </w:r>
      <w:r>
        <w:rPr>
          <w:rFonts w:ascii="Times New Roman" w:hAnsi="Times New Roman" w:cs="Times New Roman"/>
          <w:sz w:val="24"/>
          <w:szCs w:val="24"/>
          <w:lang w:bidi="ar-SA"/>
        </w:rPr>
        <w:t>у</w:t>
      </w:r>
      <w:r w:rsidRPr="0020545F">
        <w:rPr>
          <w:rFonts w:ascii="Times New Roman" w:hAnsi="Times New Roman" w:cs="Times New Roman"/>
          <w:sz w:val="24"/>
          <w:szCs w:val="24"/>
          <w:lang w:bidi="ar-SA"/>
        </w:rPr>
        <w:t xml:space="preserve"> </w:t>
      </w:r>
      <w:r w:rsidRPr="0020545F">
        <w:rPr>
          <w:rFonts w:ascii="Times New Roman" w:hAnsi="Times New Roman" w:cs="Times New Roman"/>
          <w:b/>
          <w:bCs/>
          <w:sz w:val="24"/>
          <w:szCs w:val="24"/>
          <w:lang w:bidi="ar-SA"/>
        </w:rPr>
        <w:t xml:space="preserve">[Quit] </w:t>
      </w:r>
      <w:r w:rsidRPr="0020545F">
        <w:rPr>
          <w:rFonts w:ascii="Times New Roman" w:hAnsi="Times New Roman" w:cs="Times New Roman"/>
          <w:sz w:val="24"/>
          <w:szCs w:val="24"/>
          <w:lang w:bidi="ar-SA"/>
        </w:rPr>
        <w:t xml:space="preserve">(Выход): сброс данных анализа и возврат на экран данных стандартной кривой. </w:t>
      </w:r>
    </w:p>
    <w:p w:rsidR="00E67D9B" w:rsidRPr="00885ABB" w:rsidRDefault="00E67D9B" w:rsidP="00E67D9B">
      <w:pPr>
        <w:pStyle w:val="a7"/>
        <w:numPr>
          <w:ilvl w:val="1"/>
          <w:numId w:val="4"/>
        </w:numPr>
        <w:autoSpaceDE w:val="0"/>
        <w:autoSpaceDN w:val="0"/>
        <w:adjustRightInd w:val="0"/>
        <w:spacing w:after="0" w:line="240" w:lineRule="auto"/>
        <w:jc w:val="both"/>
        <w:rPr>
          <w:rFonts w:ascii="Times New Roman" w:hAnsi="Times New Roman" w:cs="Times New Roman"/>
          <w:b/>
          <w:sz w:val="24"/>
          <w:szCs w:val="24"/>
          <w:lang w:bidi="ar-SA"/>
        </w:rPr>
      </w:pPr>
      <w:r w:rsidRPr="00885ABB">
        <w:rPr>
          <w:rFonts w:ascii="Times New Roman" w:hAnsi="Times New Roman" w:cs="Times New Roman"/>
          <w:b/>
          <w:sz w:val="24"/>
          <w:szCs w:val="24"/>
          <w:lang w:bidi="ar-SA"/>
        </w:rPr>
        <w:t xml:space="preserve"> Возможность вернуться к предыдущей калибровке.</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Вы всегда можете сохранить данные предыдущей калибровки, записав значения перед проведением новой калибровки 2</w:t>
      </w:r>
      <w:r w:rsidR="00E95A1C">
        <w:rPr>
          <w:rFonts w:ascii="Times New Roman" w:hAnsi="Times New Roman" w:cs="Times New Roman"/>
          <w:sz w:val="24"/>
          <w:szCs w:val="24"/>
          <w:lang w:bidi="ar-SA"/>
        </w:rPr>
        <w:t>-мя</w:t>
      </w:r>
      <w:r>
        <w:rPr>
          <w:rFonts w:ascii="Times New Roman" w:hAnsi="Times New Roman" w:cs="Times New Roman"/>
          <w:sz w:val="24"/>
          <w:szCs w:val="24"/>
          <w:lang w:bidi="ar-SA"/>
        </w:rPr>
        <w:t xml:space="preserve"> способами.</w:t>
      </w:r>
    </w:p>
    <w:p w:rsidR="00E67D9B" w:rsidRPr="003B1B0F" w:rsidRDefault="00E67D9B" w:rsidP="00E67D9B">
      <w:pPr>
        <w:pStyle w:val="a7"/>
        <w:numPr>
          <w:ilvl w:val="0"/>
          <w:numId w:val="9"/>
        </w:numPr>
        <w:autoSpaceDE w:val="0"/>
        <w:autoSpaceDN w:val="0"/>
        <w:adjustRightInd w:val="0"/>
        <w:spacing w:after="0" w:line="240" w:lineRule="auto"/>
        <w:ind w:left="0" w:firstLine="0"/>
        <w:jc w:val="both"/>
        <w:rPr>
          <w:rFonts w:ascii="Times New Roman" w:hAnsi="Times New Roman" w:cs="Times New Roman"/>
          <w:b/>
          <w:sz w:val="24"/>
          <w:szCs w:val="24"/>
          <w:lang w:val="en-US" w:bidi="ar-SA"/>
        </w:rPr>
      </w:pPr>
      <w:r w:rsidRPr="003B1B0F">
        <w:rPr>
          <w:rFonts w:ascii="Times New Roman" w:hAnsi="Times New Roman" w:cs="Times New Roman"/>
          <w:b/>
          <w:sz w:val="24"/>
          <w:szCs w:val="24"/>
          <w:lang w:bidi="ar-SA"/>
        </w:rPr>
        <w:t>Сохранение данных вручную.</w:t>
      </w:r>
    </w:p>
    <w:p w:rsidR="00E67D9B" w:rsidRPr="00E67D9B" w:rsidRDefault="00E67D9B" w:rsidP="00E67D9B">
      <w:pPr>
        <w:pStyle w:val="a7"/>
        <w:autoSpaceDE w:val="0"/>
        <w:autoSpaceDN w:val="0"/>
        <w:adjustRightInd w:val="0"/>
        <w:spacing w:after="0" w:line="240" w:lineRule="auto"/>
        <w:ind w:left="0"/>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Для этого нажмите клавишу [</w:t>
      </w:r>
      <w:r w:rsidRPr="003B1B0F">
        <w:rPr>
          <w:rFonts w:ascii="Times New Roman" w:hAnsi="Times New Roman" w:cs="Times New Roman"/>
          <w:b/>
          <w:sz w:val="24"/>
          <w:szCs w:val="24"/>
          <w:lang w:val="en-US" w:bidi="ar-SA"/>
        </w:rPr>
        <w:t>Standart</w:t>
      </w:r>
      <w:r w:rsidRPr="003B1B0F">
        <w:rPr>
          <w:rFonts w:ascii="Times New Roman" w:hAnsi="Times New Roman" w:cs="Times New Roman"/>
          <w:b/>
          <w:sz w:val="24"/>
          <w:szCs w:val="24"/>
          <w:lang w:bidi="ar-SA"/>
        </w:rPr>
        <w:t xml:space="preserve"> </w:t>
      </w:r>
      <w:r w:rsidRPr="003B1B0F">
        <w:rPr>
          <w:rFonts w:ascii="Times New Roman" w:hAnsi="Times New Roman" w:cs="Times New Roman"/>
          <w:b/>
          <w:sz w:val="24"/>
          <w:szCs w:val="24"/>
          <w:lang w:val="en-US" w:bidi="ar-SA"/>
        </w:rPr>
        <w:t>Curve</w:t>
      </w:r>
      <w:r w:rsidRPr="003B1B0F">
        <w:rPr>
          <w:rFonts w:ascii="Times New Roman" w:hAnsi="Times New Roman" w:cs="Times New Roman"/>
          <w:sz w:val="24"/>
          <w:szCs w:val="24"/>
          <w:lang w:bidi="ar-SA"/>
        </w:rPr>
        <w:t xml:space="preserve">], выберите тест, для которого требуется сохранить значения, нажав на клавишу </w:t>
      </w:r>
      <w:r w:rsidRPr="003B1B0F">
        <w:rPr>
          <w:rFonts w:ascii="Times New Roman" w:hAnsi="Times New Roman" w:cs="Times New Roman"/>
          <w:b/>
          <w:bCs/>
          <w:sz w:val="24"/>
          <w:szCs w:val="24"/>
          <w:lang w:bidi="ar-SA"/>
        </w:rPr>
        <w:t xml:space="preserve">[Select Test] </w:t>
      </w:r>
      <w:r w:rsidRPr="003B1B0F">
        <w:rPr>
          <w:rFonts w:ascii="Times New Roman" w:hAnsi="Times New Roman" w:cs="Times New Roman"/>
          <w:sz w:val="24"/>
          <w:szCs w:val="24"/>
          <w:lang w:bidi="ar-SA"/>
        </w:rPr>
        <w:t xml:space="preserve">(Выбор теста) на экране данных стандартной кривой. Нажмите клавишу параметра анализа </w:t>
      </w:r>
      <w:r w:rsidRPr="003B1B0F">
        <w:rPr>
          <w:rFonts w:ascii="Times New Roman" w:hAnsi="Times New Roman" w:cs="Times New Roman"/>
          <w:b/>
          <w:sz w:val="24"/>
          <w:szCs w:val="24"/>
          <w:lang w:bidi="ar-SA"/>
        </w:rPr>
        <w:t>[</w:t>
      </w:r>
      <w:r w:rsidR="00913990">
        <w:rPr>
          <w:rFonts w:ascii="Times New Roman" w:hAnsi="Times New Roman" w:cs="Times New Roman"/>
          <w:b/>
          <w:sz w:val="24"/>
          <w:szCs w:val="24"/>
          <w:lang w:val="en-US" w:bidi="ar-SA"/>
        </w:rPr>
        <w:t>Fbg</w:t>
      </w:r>
      <w:r w:rsidRPr="003B1B0F">
        <w:rPr>
          <w:rFonts w:ascii="Times New Roman" w:hAnsi="Times New Roman" w:cs="Times New Roman"/>
          <w:b/>
          <w:sz w:val="24"/>
          <w:szCs w:val="24"/>
          <w:lang w:bidi="ar-SA"/>
        </w:rPr>
        <w:t>]</w:t>
      </w:r>
      <w:r w:rsidRPr="003B1B0F">
        <w:rPr>
          <w:rFonts w:ascii="Times New Roman" w:hAnsi="Times New Roman" w:cs="Times New Roman"/>
          <w:sz w:val="24"/>
          <w:szCs w:val="24"/>
          <w:lang w:bidi="ar-SA"/>
        </w:rPr>
        <w:t xml:space="preserve">, чтобы отобразить данные стандартной кривой для соответствующего параметра. Если нажать клавишу </w:t>
      </w:r>
      <w:r w:rsidRPr="003B1B0F">
        <w:rPr>
          <w:rFonts w:ascii="Times New Roman" w:hAnsi="Times New Roman" w:cs="Times New Roman"/>
          <w:b/>
          <w:bCs/>
          <w:sz w:val="24"/>
          <w:szCs w:val="24"/>
          <w:lang w:bidi="ar-SA"/>
        </w:rPr>
        <w:t xml:space="preserve">[Cancel] </w:t>
      </w:r>
      <w:r w:rsidRPr="003B1B0F">
        <w:rPr>
          <w:rFonts w:ascii="Times New Roman" w:hAnsi="Times New Roman" w:cs="Times New Roman"/>
          <w:sz w:val="24"/>
          <w:szCs w:val="24"/>
          <w:lang w:bidi="ar-SA"/>
        </w:rPr>
        <w:t>(Отмена), снова откроется исходный экран данных стандартной кривой.</w:t>
      </w:r>
    </w:p>
    <w:p w:rsidR="00E67D9B" w:rsidRPr="003B1B0F" w:rsidRDefault="00E67D9B" w:rsidP="00E67D9B">
      <w:pPr>
        <w:pStyle w:val="a7"/>
        <w:numPr>
          <w:ilvl w:val="0"/>
          <w:numId w:val="9"/>
        </w:numPr>
        <w:autoSpaceDE w:val="0"/>
        <w:autoSpaceDN w:val="0"/>
        <w:adjustRightInd w:val="0"/>
        <w:spacing w:after="0" w:line="240" w:lineRule="auto"/>
        <w:ind w:left="0" w:firstLine="0"/>
        <w:rPr>
          <w:rFonts w:ascii="Times New Roman" w:hAnsi="Times New Roman" w:cs="Times New Roman"/>
          <w:b/>
          <w:bCs/>
          <w:sz w:val="24"/>
          <w:szCs w:val="24"/>
          <w:lang w:bidi="ar-SA"/>
        </w:rPr>
      </w:pPr>
      <w:r w:rsidRPr="003B1B0F">
        <w:rPr>
          <w:rFonts w:ascii="Times New Roman" w:hAnsi="Times New Roman" w:cs="Times New Roman"/>
          <w:b/>
          <w:bCs/>
          <w:sz w:val="24"/>
          <w:szCs w:val="24"/>
          <w:lang w:bidi="ar-SA"/>
        </w:rPr>
        <w:t>Сохранение в файл STD</w:t>
      </w:r>
    </w:p>
    <w:p w:rsidR="00E67D9B" w:rsidRPr="003B1B0F"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 xml:space="preserve">Данные используемой калибровочной кривой заменяются на данные калибровочной кривой из файла. </w:t>
      </w:r>
    </w:p>
    <w:p w:rsidR="00E67D9B"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noProof/>
          <w:sz w:val="24"/>
          <w:szCs w:val="24"/>
          <w:lang w:bidi="ar-SA"/>
        </w:rPr>
        <w:drawing>
          <wp:anchor distT="0" distB="0" distL="114300" distR="114300" simplePos="0" relativeHeight="251681792" behindDoc="1" locked="0" layoutInCell="1" allowOverlap="1" wp14:anchorId="657B3593" wp14:editId="42C34289">
            <wp:simplePos x="0" y="0"/>
            <wp:positionH relativeFrom="column">
              <wp:posOffset>-32385</wp:posOffset>
            </wp:positionH>
            <wp:positionV relativeFrom="paragraph">
              <wp:posOffset>100965</wp:posOffset>
            </wp:positionV>
            <wp:extent cx="3429000" cy="2512060"/>
            <wp:effectExtent l="0" t="0" r="0" b="2540"/>
            <wp:wrapTight wrapText="bothSides">
              <wp:wrapPolygon edited="0">
                <wp:start x="0" y="0"/>
                <wp:lineTo x="0" y="21458"/>
                <wp:lineTo x="21480" y="21458"/>
                <wp:lineTo x="2148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512060"/>
                    </a:xfrm>
                    <a:prstGeom prst="rect">
                      <a:avLst/>
                    </a:prstGeom>
                    <a:noFill/>
                    <a:ln>
                      <a:noFill/>
                    </a:ln>
                  </pic:spPr>
                </pic:pic>
              </a:graphicData>
            </a:graphic>
          </wp:anchor>
        </w:drawing>
      </w:r>
      <w:r w:rsidRPr="003B1B0F">
        <w:rPr>
          <w:rFonts w:ascii="Times New Roman" w:hAnsi="Times New Roman" w:cs="Times New Roman"/>
          <w:sz w:val="24"/>
          <w:szCs w:val="24"/>
          <w:lang w:bidi="ar-SA"/>
        </w:rPr>
        <w:t xml:space="preserve">1. На экране «Standard Curve» можно видеть данные стандартной (калибровочной) кривой перед их сохранением в файл. </w:t>
      </w:r>
    </w:p>
    <w:p w:rsidR="00E67D9B" w:rsidRPr="003B1B0F"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 xml:space="preserve">2. Нажмите клавишу </w:t>
      </w:r>
      <w:r w:rsidRPr="003B1B0F">
        <w:rPr>
          <w:rFonts w:ascii="Times New Roman" w:hAnsi="Times New Roman" w:cs="Times New Roman"/>
          <w:b/>
          <w:bCs/>
          <w:sz w:val="24"/>
          <w:szCs w:val="24"/>
          <w:lang w:bidi="ar-SA"/>
        </w:rPr>
        <w:t xml:space="preserve">[STD File] </w:t>
      </w:r>
      <w:r w:rsidRPr="003B1B0F">
        <w:rPr>
          <w:rFonts w:ascii="Times New Roman" w:hAnsi="Times New Roman" w:cs="Times New Roman"/>
          <w:sz w:val="24"/>
          <w:szCs w:val="24"/>
          <w:lang w:bidi="ar-SA"/>
        </w:rPr>
        <w:t xml:space="preserve">(Файл стандартной кривой) на экране данных стандартной кривой. Выберите файл стандартной кривой для сохранения. Для выбора используйте клавишу </w:t>
      </w:r>
      <w:r w:rsidRPr="003B1B0F">
        <w:rPr>
          <w:rFonts w:ascii="Times New Roman" w:hAnsi="Times New Roman" w:cs="Times New Roman"/>
          <w:b/>
          <w:bCs/>
          <w:sz w:val="24"/>
          <w:szCs w:val="24"/>
          <w:lang w:bidi="ar-SA"/>
        </w:rPr>
        <w:t>[</w:t>
      </w:r>
      <w:r w:rsidRPr="003B1B0F">
        <w:rPr>
          <w:rFonts w:ascii="Times New Roman" w:hAnsi="Times New Roman" w:cs="Times New Roman"/>
          <w:sz w:val="24"/>
          <w:szCs w:val="24"/>
          <w:lang w:bidi="ar-SA"/>
        </w:rPr>
        <w:sym w:font="Symbol" w:char="F0AF"/>
      </w:r>
      <w:r w:rsidRPr="003B1B0F">
        <w:rPr>
          <w:rFonts w:ascii="Times New Roman" w:hAnsi="Times New Roman" w:cs="Times New Roman"/>
          <w:b/>
          <w:bCs/>
          <w:sz w:val="24"/>
          <w:szCs w:val="24"/>
          <w:lang w:bidi="ar-SA"/>
        </w:rPr>
        <w:t xml:space="preserve">] </w:t>
      </w:r>
      <w:r w:rsidRPr="003B1B0F">
        <w:rPr>
          <w:rFonts w:ascii="Times New Roman" w:hAnsi="Times New Roman" w:cs="Times New Roman"/>
          <w:sz w:val="24"/>
          <w:szCs w:val="24"/>
          <w:lang w:bidi="ar-SA"/>
        </w:rPr>
        <w:t xml:space="preserve">или </w:t>
      </w:r>
      <w:r w:rsidRPr="003B1B0F">
        <w:rPr>
          <w:rFonts w:ascii="Times New Roman" w:hAnsi="Times New Roman" w:cs="Times New Roman"/>
          <w:b/>
          <w:bCs/>
          <w:sz w:val="24"/>
          <w:szCs w:val="24"/>
          <w:lang w:bidi="ar-SA"/>
        </w:rPr>
        <w:t>[</w:t>
      </w:r>
      <w:r w:rsidRPr="003B1B0F">
        <w:rPr>
          <w:rFonts w:ascii="Times New Roman" w:hAnsi="Times New Roman" w:cs="Times New Roman"/>
          <w:sz w:val="24"/>
          <w:szCs w:val="24"/>
          <w:lang w:bidi="ar-SA"/>
        </w:rPr>
        <w:sym w:font="Symbol" w:char="F0AD"/>
      </w:r>
      <w:r w:rsidRPr="003B1B0F">
        <w:rPr>
          <w:rFonts w:ascii="Times New Roman" w:hAnsi="Times New Roman" w:cs="Times New Roman"/>
          <w:b/>
          <w:bCs/>
          <w:sz w:val="24"/>
          <w:szCs w:val="24"/>
          <w:lang w:bidi="ar-SA"/>
        </w:rPr>
        <w:t>]</w:t>
      </w:r>
      <w:r w:rsidRPr="003B1B0F">
        <w:rPr>
          <w:rFonts w:ascii="Times New Roman" w:hAnsi="Times New Roman" w:cs="Times New Roman"/>
          <w:sz w:val="24"/>
          <w:szCs w:val="24"/>
          <w:lang w:bidi="ar-SA"/>
        </w:rPr>
        <w:t>.</w:t>
      </w:r>
    </w:p>
    <w:p w:rsidR="00E67D9B" w:rsidRPr="003B1B0F" w:rsidRDefault="00E67D9B" w:rsidP="00E67D9B">
      <w:pPr>
        <w:autoSpaceDE w:val="0"/>
        <w:autoSpaceDN w:val="0"/>
        <w:adjustRightInd w:val="0"/>
        <w:spacing w:after="0" w:line="240" w:lineRule="auto"/>
        <w:jc w:val="both"/>
        <w:rPr>
          <w:rFonts w:ascii="Times New Roman" w:hAnsi="Times New Roman" w:cs="Times New Roman"/>
          <w:sz w:val="24"/>
          <w:szCs w:val="24"/>
          <w:lang w:bidi="ar-SA"/>
        </w:rPr>
      </w:pPr>
      <w:r w:rsidRPr="003B1B0F">
        <w:rPr>
          <w:rFonts w:ascii="Times New Roman" w:hAnsi="Times New Roman" w:cs="Times New Roman"/>
          <w:sz w:val="24"/>
          <w:szCs w:val="24"/>
          <w:lang w:bidi="ar-SA"/>
        </w:rPr>
        <w:t xml:space="preserve">3. Нажмите клавишу </w:t>
      </w:r>
      <w:r w:rsidRPr="003B1B0F">
        <w:rPr>
          <w:rFonts w:ascii="Times New Roman" w:hAnsi="Times New Roman" w:cs="Times New Roman"/>
          <w:b/>
          <w:bCs/>
          <w:sz w:val="24"/>
          <w:szCs w:val="24"/>
          <w:lang w:bidi="ar-SA"/>
        </w:rPr>
        <w:t xml:space="preserve">[Save File] </w:t>
      </w:r>
      <w:r w:rsidRPr="003B1B0F">
        <w:rPr>
          <w:rFonts w:ascii="Times New Roman" w:hAnsi="Times New Roman" w:cs="Times New Roman"/>
          <w:sz w:val="24"/>
          <w:szCs w:val="24"/>
          <w:lang w:bidi="ar-SA"/>
        </w:rPr>
        <w:t xml:space="preserve">(Сохранить файл) на экране файла стандартной кривой. Откроется экран сохранения стандартной кривой. Клавиша </w:t>
      </w:r>
      <w:r w:rsidRPr="003B1B0F">
        <w:rPr>
          <w:rFonts w:ascii="Times New Roman" w:hAnsi="Times New Roman" w:cs="Times New Roman"/>
          <w:b/>
          <w:bCs/>
          <w:sz w:val="24"/>
          <w:szCs w:val="24"/>
          <w:lang w:bidi="ar-SA"/>
        </w:rPr>
        <w:t xml:space="preserve">[Set] </w:t>
      </w:r>
      <w:r w:rsidRPr="003B1B0F">
        <w:rPr>
          <w:rFonts w:ascii="Times New Roman" w:hAnsi="Times New Roman" w:cs="Times New Roman"/>
          <w:sz w:val="24"/>
          <w:szCs w:val="24"/>
          <w:lang w:bidi="ar-SA"/>
        </w:rPr>
        <w:t xml:space="preserve">(Принять):сохранение данных текущей стандартной кривой в отображаемый файл STD и возврат к экрану данных стандартной кривой. Клавиша </w:t>
      </w:r>
      <w:r w:rsidRPr="003B1B0F">
        <w:rPr>
          <w:rFonts w:ascii="Times New Roman" w:hAnsi="Times New Roman" w:cs="Times New Roman"/>
          <w:b/>
          <w:bCs/>
          <w:sz w:val="24"/>
          <w:szCs w:val="24"/>
          <w:lang w:bidi="ar-SA"/>
        </w:rPr>
        <w:t xml:space="preserve">[Cancel] </w:t>
      </w:r>
      <w:r w:rsidRPr="003B1B0F">
        <w:rPr>
          <w:rFonts w:ascii="Times New Roman" w:hAnsi="Times New Roman" w:cs="Times New Roman"/>
          <w:sz w:val="24"/>
          <w:szCs w:val="24"/>
          <w:lang w:bidi="ar-SA"/>
        </w:rPr>
        <w:t>(Отмена):возврат к экрану данных стандартной кривой без сохранения данных в файл STD.</w:t>
      </w:r>
    </w:p>
    <w:sectPr w:rsidR="00E67D9B" w:rsidRPr="003B1B0F" w:rsidSect="009F09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434" w:rsidRDefault="00EE5853">
      <w:pPr>
        <w:spacing w:after="0" w:line="240" w:lineRule="auto"/>
      </w:pPr>
      <w:r>
        <w:separator/>
      </w:r>
    </w:p>
  </w:endnote>
  <w:endnote w:type="continuationSeparator" w:id="0">
    <w:p w:rsidR="00AC3434" w:rsidRDefault="00EE5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665243"/>
      <w:docPartObj>
        <w:docPartGallery w:val="Page Numbers (Bottom of Page)"/>
        <w:docPartUnique/>
      </w:docPartObj>
    </w:sdtPr>
    <w:sdtEndPr/>
    <w:sdtContent>
      <w:p w:rsidR="009E5C26" w:rsidRDefault="00913990">
        <w:pPr>
          <w:pStyle w:val="a5"/>
        </w:pPr>
        <w:r>
          <w:rPr>
            <w:noProof/>
            <w:lang w:bidi="ar-SA"/>
          </w:rPr>
          <mc:AlternateContent>
            <mc:Choice Requires="wps">
              <w:drawing>
                <wp:anchor distT="0" distB="0" distL="114300" distR="114300" simplePos="0" relativeHeight="251659264" behindDoc="0" locked="0" layoutInCell="1" allowOverlap="1" wp14:anchorId="6176D514" wp14:editId="26D942E0">
                  <wp:simplePos x="0" y="0"/>
                  <wp:positionH relativeFrom="rightMargin">
                    <wp:align>center</wp:align>
                  </wp:positionH>
                  <wp:positionV relativeFrom="bottomMargin">
                    <wp:align>center</wp:align>
                  </wp:positionV>
                  <wp:extent cx="565785" cy="19177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E5C26" w:rsidRDefault="0091399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71616F" w:rsidRPr="0071616F">
                                <w:rPr>
                                  <w:noProof/>
                                  <w:color w:val="ED7D31" w:themeColor="accent2"/>
                                </w:rPr>
                                <w:t>8</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" filled="f" fillcolor="#c0504d" stroked="f" strokecolor="#5c83b4" strokeweight="2.25pt">
                  <v:textbox inset=",0,,0">
                    <w:txbxContent>
                      <w:p w:rsidR="009E5C26" w:rsidRDefault="0091399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71616F" w:rsidRPr="0071616F">
                          <w:rPr>
                            <w:noProof/>
                            <w:color w:val="ED7D31" w:themeColor="accent2"/>
                          </w:rPr>
                          <w:t>8</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434" w:rsidRDefault="00EE5853">
      <w:pPr>
        <w:spacing w:after="0" w:line="240" w:lineRule="auto"/>
      </w:pPr>
      <w:r>
        <w:separator/>
      </w:r>
    </w:p>
  </w:footnote>
  <w:footnote w:type="continuationSeparator" w:id="0">
    <w:p w:rsidR="00AC3434" w:rsidRDefault="00EE58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D1D9C"/>
    <w:multiLevelType w:val="hybridMultilevel"/>
    <w:tmpl w:val="257EC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3F38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955302"/>
    <w:multiLevelType w:val="multilevel"/>
    <w:tmpl w:val="EEE675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6E414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0B5DD1"/>
    <w:multiLevelType w:val="hybridMultilevel"/>
    <w:tmpl w:val="926CA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F753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89F2F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97B30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A183775"/>
    <w:multiLevelType w:val="hybridMultilevel"/>
    <w:tmpl w:val="257EC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8"/>
  </w:num>
  <w:num w:numId="4">
    <w:abstractNumId w:val="2"/>
  </w:num>
  <w:num w:numId="5">
    <w:abstractNumId w:val="7"/>
  </w:num>
  <w:num w:numId="6">
    <w:abstractNumId w:val="3"/>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D9B"/>
    <w:rsid w:val="00106B08"/>
    <w:rsid w:val="00271506"/>
    <w:rsid w:val="00397A33"/>
    <w:rsid w:val="00537183"/>
    <w:rsid w:val="005929A1"/>
    <w:rsid w:val="005B1E12"/>
    <w:rsid w:val="007117D5"/>
    <w:rsid w:val="0071616F"/>
    <w:rsid w:val="00913990"/>
    <w:rsid w:val="00AB0B9E"/>
    <w:rsid w:val="00AC3434"/>
    <w:rsid w:val="00DB2B21"/>
    <w:rsid w:val="00E359CA"/>
    <w:rsid w:val="00E67D9B"/>
    <w:rsid w:val="00E95A1C"/>
    <w:rsid w:val="00EE5853"/>
    <w:rsid w:val="00F14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D9B"/>
  </w:style>
  <w:style w:type="paragraph" w:styleId="1">
    <w:name w:val="heading 1"/>
    <w:basedOn w:val="a"/>
    <w:next w:val="a"/>
    <w:link w:val="10"/>
    <w:uiPriority w:val="9"/>
    <w:qFormat/>
    <w:rsid w:val="00E67D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7D9B"/>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E67D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7D9B"/>
  </w:style>
  <w:style w:type="paragraph" w:styleId="a5">
    <w:name w:val="footer"/>
    <w:basedOn w:val="a"/>
    <w:link w:val="a6"/>
    <w:uiPriority w:val="99"/>
    <w:unhideWhenUsed/>
    <w:rsid w:val="00E67D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7D9B"/>
  </w:style>
  <w:style w:type="paragraph" w:styleId="a7">
    <w:name w:val="List Paragraph"/>
    <w:basedOn w:val="a"/>
    <w:uiPriority w:val="34"/>
    <w:qFormat/>
    <w:rsid w:val="00E67D9B"/>
    <w:pPr>
      <w:ind w:left="720"/>
      <w:contextualSpacing/>
    </w:pPr>
  </w:style>
  <w:style w:type="table" w:styleId="a8">
    <w:name w:val="Table Grid"/>
    <w:basedOn w:val="a1"/>
    <w:uiPriority w:val="39"/>
    <w:rsid w:val="00E67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E67D9B"/>
    <w:pPr>
      <w:outlineLvl w:val="9"/>
    </w:pPr>
    <w:rPr>
      <w:lang w:bidi="ar-SA"/>
    </w:rPr>
  </w:style>
  <w:style w:type="paragraph" w:styleId="aa">
    <w:name w:val="Balloon Text"/>
    <w:basedOn w:val="a"/>
    <w:link w:val="ab"/>
    <w:uiPriority w:val="99"/>
    <w:semiHidden/>
    <w:unhideWhenUsed/>
    <w:rsid w:val="00E67D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7D9B"/>
    <w:rPr>
      <w:rFonts w:ascii="Tahoma" w:hAnsi="Tahoma" w:cs="Tahoma"/>
      <w:sz w:val="16"/>
      <w:szCs w:val="16"/>
    </w:rPr>
  </w:style>
  <w:style w:type="paragraph" w:styleId="ac">
    <w:name w:val="Revision"/>
    <w:hidden/>
    <w:uiPriority w:val="99"/>
    <w:semiHidden/>
    <w:rsid w:val="00E67D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ru-RU"/>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D9B"/>
  </w:style>
  <w:style w:type="paragraph" w:styleId="1">
    <w:name w:val="heading 1"/>
    <w:basedOn w:val="a"/>
    <w:next w:val="a"/>
    <w:link w:val="10"/>
    <w:uiPriority w:val="9"/>
    <w:qFormat/>
    <w:rsid w:val="00E67D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7D9B"/>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E67D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7D9B"/>
  </w:style>
  <w:style w:type="paragraph" w:styleId="a5">
    <w:name w:val="footer"/>
    <w:basedOn w:val="a"/>
    <w:link w:val="a6"/>
    <w:uiPriority w:val="99"/>
    <w:unhideWhenUsed/>
    <w:rsid w:val="00E67D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7D9B"/>
  </w:style>
  <w:style w:type="paragraph" w:styleId="a7">
    <w:name w:val="List Paragraph"/>
    <w:basedOn w:val="a"/>
    <w:uiPriority w:val="34"/>
    <w:qFormat/>
    <w:rsid w:val="00E67D9B"/>
    <w:pPr>
      <w:ind w:left="720"/>
      <w:contextualSpacing/>
    </w:pPr>
  </w:style>
  <w:style w:type="table" w:styleId="a8">
    <w:name w:val="Table Grid"/>
    <w:basedOn w:val="a1"/>
    <w:uiPriority w:val="39"/>
    <w:rsid w:val="00E67D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OC Heading"/>
    <w:basedOn w:val="1"/>
    <w:next w:val="a"/>
    <w:uiPriority w:val="39"/>
    <w:unhideWhenUsed/>
    <w:qFormat/>
    <w:rsid w:val="00E67D9B"/>
    <w:pPr>
      <w:outlineLvl w:val="9"/>
    </w:pPr>
    <w:rPr>
      <w:lang w:bidi="ar-SA"/>
    </w:rPr>
  </w:style>
  <w:style w:type="paragraph" w:styleId="aa">
    <w:name w:val="Balloon Text"/>
    <w:basedOn w:val="a"/>
    <w:link w:val="ab"/>
    <w:uiPriority w:val="99"/>
    <w:semiHidden/>
    <w:unhideWhenUsed/>
    <w:rsid w:val="00E67D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67D9B"/>
    <w:rPr>
      <w:rFonts w:ascii="Tahoma" w:hAnsi="Tahoma" w:cs="Tahoma"/>
      <w:sz w:val="16"/>
      <w:szCs w:val="16"/>
    </w:rPr>
  </w:style>
  <w:style w:type="paragraph" w:styleId="ac">
    <w:name w:val="Revision"/>
    <w:hidden/>
    <w:uiPriority w:val="99"/>
    <w:semiHidden/>
    <w:rsid w:val="00E67D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9</Pages>
  <Words>2869</Words>
  <Characters>16356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2019-11-30T09:15:00Z</dcterms:created>
  <dcterms:modified xsi:type="dcterms:W3CDTF">2019-12-12T11:05:00Z</dcterms:modified>
</cp:coreProperties>
</file>